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649D4">
      <w:pPr>
        <w:keepNext w:val="0"/>
        <w:keepLines w:val="0"/>
        <w:pageBreakBefore w:val="0"/>
        <w:widowControl w:val="0"/>
        <w:kinsoku/>
        <w:wordWrap/>
        <w:overflowPunct/>
        <w:topLinePunct w:val="0"/>
        <w:autoSpaceDE/>
        <w:autoSpaceDN/>
        <w:bidi w:val="0"/>
        <w:adjustRightInd w:val="0"/>
        <w:snapToGrid w:val="0"/>
        <w:spacing w:before="0" w:beforeLines="100" w:line="579" w:lineRule="exact"/>
        <w:jc w:val="right"/>
        <w:textAlignment w:val="auto"/>
        <w:rPr>
          <w:rFonts w:hint="eastAsia" w:ascii="方正仿宋_GBK" w:hAnsi="方正仿宋_GBK" w:eastAsia="方正仿宋_GBK" w:cs="方正仿宋_GBK"/>
          <w:sz w:val="32"/>
          <w:szCs w:val="32"/>
          <w:highlight w:val="none"/>
        </w:rPr>
      </w:pPr>
      <w:r>
        <w:rPr>
          <w:rFonts w:hint="default" w:ascii="Times New Roman" w:hAnsi="Times New Roman" w:eastAsia="方正仿宋_GBK" w:cs="Times New Roman"/>
          <w:sz w:val="32"/>
          <w:szCs w:val="32"/>
          <w:highlight w:val="none"/>
          <w:lang w:val="zh-CN"/>
        </w:rPr>
        <w:t>鄂</w:t>
      </w:r>
      <w:r>
        <w:rPr>
          <w:rFonts w:hint="default" w:ascii="Times New Roman" w:hAnsi="Times New Roman" w:eastAsia="方正仿宋_GBK" w:cs="Times New Roman"/>
          <w:sz w:val="32"/>
          <w:szCs w:val="32"/>
          <w:highlight w:val="none"/>
          <w:lang w:val="en-US" w:eastAsia="zh-CN"/>
        </w:rPr>
        <w:t>市</w:t>
      </w:r>
      <w:r>
        <w:rPr>
          <w:rFonts w:hint="default" w:ascii="Times New Roman" w:hAnsi="Times New Roman" w:eastAsia="方正仿宋_GBK" w:cs="Times New Roman"/>
          <w:sz w:val="32"/>
          <w:szCs w:val="32"/>
          <w:highlight w:val="none"/>
          <w:lang w:val="zh-CN"/>
        </w:rPr>
        <w:t>监</w:t>
      </w:r>
      <w:r>
        <w:rPr>
          <w:rFonts w:hint="default" w:ascii="Times New Roman" w:hAnsi="Times New Roman" w:eastAsia="方正仿宋_GBK" w:cs="Times New Roman"/>
          <w:sz w:val="32"/>
          <w:szCs w:val="32"/>
          <w:highlight w:val="none"/>
          <w:lang w:val="en-US" w:eastAsia="zh-CN"/>
        </w:rPr>
        <w:t>宣教</w:t>
      </w:r>
      <w:r>
        <w:rPr>
          <w:rFonts w:hint="default" w:ascii="Times New Roman" w:hAnsi="Times New Roman" w:eastAsia="方正仿宋_GBK" w:cs="Times New Roman"/>
          <w:sz w:val="32"/>
          <w:szCs w:val="32"/>
          <w:highlight w:val="none"/>
          <w:lang w:val="zh-CN"/>
        </w:rPr>
        <w:t>函</w:t>
      </w:r>
      <w:r>
        <w:rPr>
          <w:rFonts w:hint="default" w:ascii="Times New Roman" w:hAnsi="Times New Roman" w:eastAsia="方正仿宋_GBK" w:cs="Times New Roman"/>
          <w:sz w:val="32"/>
          <w:szCs w:val="32"/>
          <w:highlight w:val="none"/>
        </w:rPr>
        <w:t>〔20</w:t>
      </w:r>
      <w:r>
        <w:rPr>
          <w:rFonts w:hint="default" w:ascii="Times New Roman" w:hAnsi="Times New Roman" w:eastAsia="方正仿宋_GBK" w:cs="Times New Roman"/>
          <w:sz w:val="32"/>
          <w:szCs w:val="32"/>
          <w:highlight w:val="none"/>
          <w:lang w:val="en-US" w:eastAsia="zh-CN"/>
        </w:rPr>
        <w:t>2</w:t>
      </w:r>
      <w:r>
        <w:rPr>
          <w:rFonts w:hint="eastAsia"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23</w:t>
      </w:r>
      <w:r>
        <w:rPr>
          <w:rFonts w:hint="default" w:ascii="Times New Roman" w:hAnsi="Times New Roman" w:eastAsia="方正仿宋_GBK" w:cs="Times New Roman"/>
          <w:sz w:val="32"/>
          <w:szCs w:val="32"/>
          <w:highlight w:val="none"/>
        </w:rPr>
        <w:t>号</w:t>
      </w:r>
    </w:p>
    <w:p w14:paraId="5A107830">
      <w:pPr>
        <w:keepNext w:val="0"/>
        <w:keepLines w:val="0"/>
        <w:pageBreakBefore w:val="0"/>
        <w:widowControl/>
        <w:kinsoku w:val="0"/>
        <w:wordWrap/>
        <w:overflowPunct/>
        <w:topLinePunct w:val="0"/>
        <w:autoSpaceDE w:val="0"/>
        <w:autoSpaceDN w:val="0"/>
        <w:bidi w:val="0"/>
        <w:adjustRightInd w:val="0"/>
        <w:snapToGrid w:val="0"/>
        <w:spacing w:before="0" w:line="579" w:lineRule="exact"/>
        <w:jc w:val="center"/>
        <w:textAlignment w:val="baseline"/>
        <w:rPr>
          <w:rFonts w:hint="eastAsia" w:ascii="方正小标宋_GBK" w:hAnsi="方正小标宋_GBK" w:eastAsia="方正小标宋_GBK" w:cs="方正小标宋_GBK"/>
          <w:sz w:val="44"/>
          <w:szCs w:val="44"/>
        </w:rPr>
      </w:pPr>
    </w:p>
    <w:p w14:paraId="69D9A183">
      <w:pPr>
        <w:keepNext w:val="0"/>
        <w:keepLines w:val="0"/>
        <w:pageBreakBefore w:val="0"/>
        <w:widowControl/>
        <w:kinsoku w:val="0"/>
        <w:wordWrap/>
        <w:overflowPunct/>
        <w:topLinePunct w:val="0"/>
        <w:autoSpaceDE w:val="0"/>
        <w:autoSpaceDN w:val="0"/>
        <w:bidi w:val="0"/>
        <w:adjustRightInd w:val="0"/>
        <w:snapToGrid w:val="0"/>
        <w:spacing w:before="0" w:line="579" w:lineRule="exact"/>
        <w:jc w:val="center"/>
        <w:textAlignment w:val="baseline"/>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关于举办 202</w:t>
      </w:r>
      <w:r>
        <w:rPr>
          <w:rFonts w:hint="eastAsia" w:ascii="方正小标宋_GBK" w:hAnsi="方正小标宋_GBK" w:eastAsia="方正小标宋_GBK" w:cs="方正小标宋_GBK"/>
          <w:color w:val="auto"/>
          <w:sz w:val="44"/>
          <w:szCs w:val="44"/>
          <w:lang w:val="en-US" w:eastAsia="zh-CN"/>
        </w:rPr>
        <w:t>6</w:t>
      </w:r>
      <w:r>
        <w:rPr>
          <w:rFonts w:hint="eastAsia" w:ascii="方正小标宋_GBK" w:hAnsi="方正小标宋_GBK" w:eastAsia="方正小标宋_GBK" w:cs="方正小标宋_GBK"/>
          <w:color w:val="auto"/>
          <w:sz w:val="44"/>
          <w:szCs w:val="44"/>
        </w:rPr>
        <w:t xml:space="preserve"> 年</w:t>
      </w:r>
      <w:r>
        <w:rPr>
          <w:rFonts w:hint="eastAsia" w:ascii="方正小标宋_GBK" w:hAnsi="方正小标宋_GBK" w:eastAsia="方正小标宋_GBK" w:cs="方正小标宋_GBK"/>
          <w:color w:val="auto"/>
          <w:sz w:val="44"/>
          <w:szCs w:val="44"/>
          <w:lang w:val="en-US" w:eastAsia="zh-CN"/>
        </w:rPr>
        <w:t>湖北</w:t>
      </w:r>
      <w:r>
        <w:rPr>
          <w:rFonts w:hint="eastAsia" w:ascii="方正小标宋_GBK" w:hAnsi="方正小标宋_GBK" w:eastAsia="方正小标宋_GBK" w:cs="方正小标宋_GBK"/>
          <w:color w:val="auto"/>
          <w:sz w:val="44"/>
          <w:szCs w:val="44"/>
        </w:rPr>
        <w:t>省压力管道</w:t>
      </w:r>
      <w:r>
        <w:rPr>
          <w:rFonts w:hint="eastAsia" w:ascii="方正小标宋_GBK" w:hAnsi="方正小标宋_GBK" w:eastAsia="方正小标宋_GBK" w:cs="方正小标宋_GBK"/>
          <w:color w:val="auto"/>
          <w:sz w:val="44"/>
          <w:szCs w:val="44"/>
          <w:lang w:val="en-US" w:eastAsia="zh-CN"/>
        </w:rPr>
        <w:t>设计校核及</w:t>
      </w:r>
      <w:r>
        <w:rPr>
          <w:rFonts w:hint="eastAsia" w:ascii="方正小标宋_GBK" w:hAnsi="方正小标宋_GBK" w:eastAsia="方正小标宋_GBK" w:cs="方正小标宋_GBK"/>
          <w:color w:val="auto"/>
          <w:sz w:val="44"/>
          <w:szCs w:val="44"/>
        </w:rPr>
        <w:t>审</w:t>
      </w:r>
      <w:r>
        <w:rPr>
          <w:rFonts w:hint="eastAsia" w:ascii="方正小标宋_GBK" w:hAnsi="方正小标宋_GBK" w:eastAsia="方正小标宋_GBK" w:cs="方正小标宋_GBK"/>
          <w:color w:val="auto"/>
          <w:sz w:val="44"/>
          <w:szCs w:val="44"/>
          <w:lang w:val="en-US" w:eastAsia="zh-CN"/>
        </w:rPr>
        <w:t>批</w:t>
      </w:r>
      <w:r>
        <w:rPr>
          <w:rFonts w:hint="eastAsia" w:ascii="方正小标宋_GBK" w:hAnsi="方正小标宋_GBK" w:eastAsia="方正小标宋_GBK" w:cs="方正小标宋_GBK"/>
          <w:color w:val="auto"/>
          <w:sz w:val="44"/>
          <w:szCs w:val="44"/>
        </w:rPr>
        <w:t>人员培训班的通知</w:t>
      </w:r>
    </w:p>
    <w:p w14:paraId="04EE6360">
      <w:pPr>
        <w:keepNext w:val="0"/>
        <w:keepLines w:val="0"/>
        <w:pageBreakBefore w:val="0"/>
        <w:wordWrap/>
        <w:overflowPunct/>
        <w:topLinePunct w:val="0"/>
        <w:bidi w:val="0"/>
        <w:adjustRightInd w:val="0"/>
        <w:snapToGrid w:val="0"/>
        <w:spacing w:line="579" w:lineRule="exact"/>
        <w:jc w:val="center"/>
        <w:textAlignment w:val="baseline"/>
        <w:rPr>
          <w:rFonts w:hint="eastAsia" w:ascii="方正小标宋_GBK" w:hAnsi="方正小标宋_GBK" w:eastAsia="方正小标宋_GBK" w:cs="方正小标宋_GBK"/>
          <w:sz w:val="44"/>
          <w:szCs w:val="44"/>
          <w:highlight w:val="none"/>
        </w:rPr>
      </w:pPr>
    </w:p>
    <w:p w14:paraId="3A009080">
      <w:pPr>
        <w:pStyle w:val="3"/>
        <w:keepNext w:val="0"/>
        <w:keepLines w:val="0"/>
        <w:pageBreakBefore w:val="0"/>
        <w:wordWrap/>
        <w:overflowPunct/>
        <w:bidi w:val="0"/>
        <w:adjustRightInd w:val="0"/>
        <w:snapToGrid w:val="0"/>
        <w:ind w:left="0" w:leftChars="0" w:firstLine="0" w:firstLineChars="0"/>
        <w:textAlignment w:val="baseline"/>
        <w:rPr>
          <w:rFonts w:hint="eastAsia"/>
          <w:highlight w:val="none"/>
        </w:rPr>
      </w:pPr>
      <w:r>
        <w:rPr>
          <w:rFonts w:hint="eastAsia"/>
          <w:highlight w:val="none"/>
        </w:rPr>
        <w:t>各有关单位及相关人员：</w:t>
      </w:r>
    </w:p>
    <w:p w14:paraId="7F5D23E9">
      <w:pPr>
        <w:pStyle w:val="3"/>
        <w:keepNext w:val="0"/>
        <w:keepLines w:val="0"/>
        <w:pageBreakBefore w:val="0"/>
        <w:wordWrap/>
        <w:overflowPunct/>
        <w:bidi w:val="0"/>
        <w:adjustRightInd w:val="0"/>
        <w:snapToGrid w:val="0"/>
        <w:textAlignment w:val="baseline"/>
        <w:rPr>
          <w:rFonts w:hint="eastAsia"/>
          <w:highlight w:val="none"/>
        </w:rPr>
      </w:pPr>
      <w:r>
        <w:rPr>
          <w:rFonts w:hint="eastAsia"/>
          <w:highlight w:val="none"/>
        </w:rPr>
        <w:t>根据压力管道设计行业的需要，为提高压力管道设计单位设计</w:t>
      </w:r>
      <w:r>
        <w:rPr>
          <w:rFonts w:hint="eastAsia"/>
          <w:highlight w:val="none"/>
          <w:lang w:val="en-US" w:eastAsia="zh-CN"/>
        </w:rPr>
        <w:t>及</w:t>
      </w:r>
      <w:r>
        <w:rPr>
          <w:rFonts w:hint="eastAsia"/>
          <w:highlight w:val="none"/>
        </w:rPr>
        <w:t>审</w:t>
      </w:r>
      <w:r>
        <w:rPr>
          <w:rFonts w:hint="eastAsia"/>
          <w:highlight w:val="none"/>
          <w:lang w:val="en-US" w:eastAsia="zh-CN"/>
        </w:rPr>
        <w:t>核</w:t>
      </w:r>
      <w:r>
        <w:rPr>
          <w:rFonts w:hint="eastAsia"/>
          <w:highlight w:val="none"/>
        </w:rPr>
        <w:t>人员的工作能力及</w:t>
      </w:r>
      <w:r>
        <w:rPr>
          <w:rFonts w:hint="eastAsia"/>
          <w:highlight w:val="none"/>
          <w:lang w:val="en-US" w:eastAsia="zh-CN"/>
        </w:rPr>
        <w:t>业务</w:t>
      </w:r>
      <w:r>
        <w:rPr>
          <w:rFonts w:hint="eastAsia"/>
          <w:highlight w:val="none"/>
        </w:rPr>
        <w:t>水平，湖北省市场监督管理宣传教育中心</w:t>
      </w:r>
      <w:r>
        <w:rPr>
          <w:rFonts w:hint="eastAsia"/>
          <w:highlight w:val="none"/>
          <w:lang w:val="en-US" w:eastAsia="zh-CN"/>
        </w:rPr>
        <w:t>拟于5月下旬</w:t>
      </w:r>
      <w:r>
        <w:rPr>
          <w:rFonts w:hint="eastAsia"/>
          <w:highlight w:val="none"/>
        </w:rPr>
        <w:t>在</w:t>
      </w:r>
      <w:r>
        <w:rPr>
          <w:rFonts w:hint="eastAsia"/>
          <w:highlight w:val="none"/>
          <w:lang w:val="en-US" w:eastAsia="zh-CN"/>
        </w:rPr>
        <w:t>武汉</w:t>
      </w:r>
      <w:r>
        <w:rPr>
          <w:rFonts w:hint="eastAsia"/>
          <w:highlight w:val="none"/>
        </w:rPr>
        <w:t>举办 202</w:t>
      </w:r>
      <w:r>
        <w:rPr>
          <w:rFonts w:hint="eastAsia"/>
          <w:highlight w:val="none"/>
          <w:lang w:val="en-US" w:eastAsia="zh-CN"/>
        </w:rPr>
        <w:t xml:space="preserve">6 </w:t>
      </w:r>
      <w:r>
        <w:rPr>
          <w:rFonts w:hint="eastAsia"/>
          <w:highlight w:val="none"/>
        </w:rPr>
        <w:t>年</w:t>
      </w:r>
      <w:r>
        <w:rPr>
          <w:rFonts w:hint="eastAsia"/>
          <w:highlight w:val="none"/>
          <w:lang w:val="en-US" w:eastAsia="zh-CN"/>
        </w:rPr>
        <w:t>湖北</w:t>
      </w:r>
      <w:r>
        <w:rPr>
          <w:rFonts w:hint="eastAsia"/>
          <w:highlight w:val="none"/>
        </w:rPr>
        <w:t>省压力管道</w:t>
      </w:r>
      <w:r>
        <w:rPr>
          <w:rFonts w:hint="eastAsia"/>
          <w:highlight w:val="none"/>
          <w:lang w:val="en-US" w:eastAsia="zh-CN"/>
        </w:rPr>
        <w:t>设计校核及</w:t>
      </w:r>
      <w:r>
        <w:rPr>
          <w:rFonts w:hint="eastAsia"/>
          <w:color w:val="auto"/>
          <w:highlight w:val="none"/>
          <w:lang w:val="en-US" w:eastAsia="zh-CN"/>
        </w:rPr>
        <w:t>审批</w:t>
      </w:r>
      <w:r>
        <w:rPr>
          <w:rFonts w:hint="eastAsia"/>
          <w:color w:val="auto"/>
          <w:highlight w:val="none"/>
        </w:rPr>
        <w:t>人</w:t>
      </w:r>
      <w:r>
        <w:rPr>
          <w:rFonts w:hint="eastAsia"/>
          <w:highlight w:val="none"/>
        </w:rPr>
        <w:t>员培训班。</w:t>
      </w:r>
      <w:r>
        <w:rPr>
          <w:rFonts w:hint="default" w:ascii="Times New Roman" w:hAnsi="Times New Roman" w:eastAsia="方正仿宋_GBK" w:cs="Times New Roman"/>
          <w:sz w:val="32"/>
          <w:szCs w:val="32"/>
        </w:rPr>
        <w:t>请各单位本着自愿原则，根据实际情况参加</w:t>
      </w:r>
      <w:r>
        <w:rPr>
          <w:rFonts w:hint="eastAsia" w:cs="Times New Roman"/>
          <w:sz w:val="32"/>
          <w:szCs w:val="32"/>
          <w:lang w:eastAsia="zh-CN"/>
        </w:rPr>
        <w:t>，</w:t>
      </w:r>
      <w:r>
        <w:rPr>
          <w:rFonts w:hint="eastAsia"/>
          <w:highlight w:val="none"/>
        </w:rPr>
        <w:t>现将有关事项通知如下：</w:t>
      </w:r>
    </w:p>
    <w:p w14:paraId="13406B25">
      <w:pPr>
        <w:pStyle w:val="3"/>
        <w:keepNext w:val="0"/>
        <w:keepLines w:val="0"/>
        <w:pageBreakBefore w:val="0"/>
        <w:widowControl w:val="0"/>
        <w:kinsoku/>
        <w:wordWrap/>
        <w:overflowPunct/>
        <w:topLinePunct w:val="0"/>
        <w:autoSpaceDE/>
        <w:autoSpaceDN/>
        <w:bidi w:val="0"/>
        <w:adjustRightInd w:val="0"/>
        <w:snapToGrid w:val="0"/>
        <w:spacing w:line="579" w:lineRule="exact"/>
        <w:ind w:left="612" w:leftChars="0" w:firstLine="21" w:firstLineChars="7"/>
        <w:textAlignment w:val="baseline"/>
        <w:outlineLvl w:val="1"/>
        <w:rPr>
          <w:rFonts w:hint="eastAsia" w:ascii="方正黑体_GBK" w:hAnsi="方正黑体_GBK" w:eastAsia="方正黑体_GBK" w:cs="方正黑体_GBK"/>
          <w:b w:val="0"/>
          <w:bCs w:val="0"/>
          <w:sz w:val="32"/>
          <w:szCs w:val="32"/>
          <w:highlight w:val="none"/>
        </w:rPr>
      </w:pPr>
      <w:r>
        <w:rPr>
          <w:rFonts w:hint="eastAsia" w:ascii="方正黑体_GBK" w:hAnsi="方正黑体_GBK" w:eastAsia="方正黑体_GBK" w:cs="方正黑体_GBK"/>
          <w:b w:val="0"/>
          <w:bCs w:val="0"/>
          <w:spacing w:val="-3"/>
          <w:sz w:val="32"/>
          <w:szCs w:val="32"/>
          <w:highlight w:val="none"/>
          <w:lang w:val="en-US" w:eastAsia="zh-CN"/>
        </w:rPr>
        <w:t>一、</w:t>
      </w:r>
      <w:r>
        <w:rPr>
          <w:rFonts w:hint="eastAsia" w:ascii="方正黑体_GBK" w:hAnsi="方正黑体_GBK" w:eastAsia="方正黑体_GBK" w:cs="方正黑体_GBK"/>
          <w:b w:val="0"/>
          <w:bCs w:val="0"/>
          <w:spacing w:val="-1"/>
          <w:sz w:val="32"/>
          <w:szCs w:val="32"/>
          <w:highlight w:val="none"/>
        </w:rPr>
        <w:t>报名基本条件及信息管理</w:t>
      </w:r>
    </w:p>
    <w:p w14:paraId="35567D28">
      <w:pPr>
        <w:pStyle w:val="3"/>
        <w:bidi w:val="0"/>
        <w:rPr>
          <w:rFonts w:hint="default" w:ascii="方正楷体_GBK" w:hAnsi="方正楷体_GBK" w:eastAsia="方正楷体_GBK" w:cs="方正楷体_GBK"/>
          <w:snapToGrid w:val="0"/>
          <w:color w:val="FF0000"/>
          <w:kern w:val="0"/>
          <w:sz w:val="32"/>
          <w:szCs w:val="24"/>
          <w:highlight w:val="none"/>
          <w:lang w:val="en-US" w:eastAsia="zh-CN" w:bidi="ar-SA"/>
        </w:rPr>
      </w:pPr>
      <w:r>
        <w:rPr>
          <w:rFonts w:hint="eastAsia" w:ascii="方正楷体_GBK" w:hAnsi="方正楷体_GBK" w:eastAsia="方正楷体_GBK" w:cs="方正楷体_GBK"/>
          <w:snapToGrid w:val="0"/>
          <w:color w:val="000000"/>
          <w:kern w:val="0"/>
          <w:sz w:val="32"/>
          <w:szCs w:val="24"/>
          <w:highlight w:val="none"/>
          <w:lang w:val="en-US" w:eastAsia="zh-CN" w:bidi="ar-SA"/>
        </w:rPr>
        <w:t>（一）</w:t>
      </w:r>
      <w:r>
        <w:rPr>
          <w:rFonts w:hint="eastAsia" w:ascii="方正楷体_GBK" w:hAnsi="方正楷体_GBK" w:eastAsia="方正楷体_GBK" w:cs="方正楷体_GBK"/>
          <w:snapToGrid w:val="0"/>
          <w:color w:val="auto"/>
          <w:kern w:val="0"/>
          <w:sz w:val="32"/>
          <w:szCs w:val="24"/>
          <w:highlight w:val="none"/>
          <w:lang w:val="en-US" w:eastAsia="zh-CN" w:bidi="ar-SA"/>
        </w:rPr>
        <w:t>审核人报名基本条件</w:t>
      </w:r>
    </w:p>
    <w:p w14:paraId="2557AC71">
      <w:pPr>
        <w:pStyle w:val="12"/>
        <w:bidi w:val="0"/>
        <w:rPr>
          <w:rFonts w:hint="eastAsia"/>
          <w:lang w:val="en-US" w:eastAsia="zh-CN"/>
        </w:rPr>
      </w:pPr>
      <w:r>
        <w:rPr>
          <w:rFonts w:hint="eastAsia"/>
          <w:lang w:val="en-US" w:eastAsia="zh-CN"/>
        </w:rPr>
        <w:t>1.</w:t>
      </w:r>
      <w:r>
        <w:rPr>
          <w:rFonts w:hint="default"/>
          <w:lang w:val="en-US" w:eastAsia="en-US"/>
        </w:rPr>
        <w:t>压力</w:t>
      </w:r>
      <w:r>
        <w:rPr>
          <w:rFonts w:hint="eastAsia"/>
          <w:lang w:val="en-US" w:eastAsia="zh-CN"/>
        </w:rPr>
        <w:t>管道</w:t>
      </w:r>
      <w:r>
        <w:rPr>
          <w:rFonts w:hint="default"/>
          <w:lang w:val="en-US" w:eastAsia="en-US"/>
        </w:rPr>
        <w:t>相关专业大专及以上学历（或者相当</w:t>
      </w:r>
      <w:r>
        <w:rPr>
          <w:rFonts w:hint="eastAsia"/>
          <w:lang w:val="en-US" w:eastAsia="zh-CN"/>
        </w:rPr>
        <w:t>学</w:t>
      </w:r>
      <w:r>
        <w:rPr>
          <w:rFonts w:hint="default"/>
          <w:lang w:val="en-US" w:eastAsia="en-US"/>
        </w:rPr>
        <w:t>历）</w:t>
      </w:r>
      <w:r>
        <w:rPr>
          <w:rFonts w:hint="eastAsia"/>
          <w:lang w:val="en-US" w:eastAsia="zh-CN"/>
        </w:rPr>
        <w:t>；</w:t>
      </w:r>
    </w:p>
    <w:p w14:paraId="6462B7D6">
      <w:pPr>
        <w:pStyle w:val="12"/>
        <w:bidi w:val="0"/>
        <w:rPr>
          <w:rFonts w:hint="eastAsia"/>
          <w:lang w:val="en-US" w:eastAsia="zh-CN"/>
        </w:rPr>
      </w:pPr>
      <w:r>
        <w:rPr>
          <w:rFonts w:hint="eastAsia"/>
          <w:lang w:val="en-US" w:eastAsia="zh-CN"/>
        </w:rPr>
        <w:t>2.</w:t>
      </w:r>
      <w:r>
        <w:rPr>
          <w:rFonts w:hint="default"/>
          <w:lang w:val="en-US" w:eastAsia="en-US"/>
        </w:rPr>
        <w:t>具有5年</w:t>
      </w:r>
      <w:r>
        <w:rPr>
          <w:rFonts w:hint="eastAsia"/>
          <w:lang w:val="en-US" w:eastAsia="zh-CN"/>
        </w:rPr>
        <w:t>以上设计校核经历（其中校核3年以上）；</w:t>
      </w:r>
    </w:p>
    <w:p w14:paraId="5CB09CFE">
      <w:pPr>
        <w:pStyle w:val="12"/>
        <w:bidi w:val="0"/>
        <w:rPr>
          <w:rFonts w:hint="default"/>
          <w:lang w:val="en-US" w:eastAsia="en-US"/>
        </w:rPr>
      </w:pPr>
      <w:r>
        <w:rPr>
          <w:rFonts w:hint="eastAsia"/>
          <w:lang w:val="en-US" w:eastAsia="zh-CN"/>
        </w:rPr>
        <w:t>3.</w:t>
      </w:r>
      <w:r>
        <w:rPr>
          <w:rFonts w:hint="default"/>
          <w:lang w:val="en-US" w:eastAsia="en-US"/>
        </w:rPr>
        <w:t>具有</w:t>
      </w:r>
      <w:r>
        <w:rPr>
          <w:rFonts w:hint="eastAsia"/>
          <w:lang w:val="en-US" w:eastAsia="zh-CN"/>
        </w:rPr>
        <w:t>工程师职称或比照（TSG 07-2019表2-1）工程师职称</w:t>
      </w:r>
      <w:r>
        <w:rPr>
          <w:rFonts w:hint="default"/>
          <w:lang w:val="en-US" w:eastAsia="en-US"/>
        </w:rPr>
        <w:t>。</w:t>
      </w:r>
    </w:p>
    <w:p w14:paraId="30F9CA67">
      <w:pPr>
        <w:pStyle w:val="2"/>
        <w:ind w:firstLine="640" w:firstLineChars="200"/>
        <w:rPr>
          <w:rFonts w:hint="default" w:ascii="方正楷体_GBK" w:hAnsi="方正楷体_GBK" w:eastAsia="方正楷体_GBK" w:cs="方正楷体_GBK"/>
          <w:snapToGrid w:val="0"/>
          <w:color w:val="000000"/>
          <w:kern w:val="0"/>
          <w:sz w:val="32"/>
          <w:szCs w:val="24"/>
          <w:highlight w:val="none"/>
          <w:lang w:val="en-US" w:eastAsia="zh-CN" w:bidi="ar-SA"/>
        </w:rPr>
      </w:pPr>
      <w:r>
        <w:rPr>
          <w:rFonts w:hint="eastAsia" w:ascii="方正楷体_GBK" w:hAnsi="方正楷体_GBK" w:eastAsia="方正楷体_GBK" w:cs="方正楷体_GBK"/>
          <w:snapToGrid w:val="0"/>
          <w:color w:val="000000"/>
          <w:kern w:val="0"/>
          <w:sz w:val="32"/>
          <w:szCs w:val="24"/>
          <w:highlight w:val="none"/>
          <w:lang w:val="en-US" w:eastAsia="zh-CN" w:bidi="ar-SA"/>
        </w:rPr>
        <w:t>（二）设计校核人报名基本条件</w:t>
      </w:r>
    </w:p>
    <w:p w14:paraId="10E46245">
      <w:pPr>
        <w:pStyle w:val="12"/>
        <w:bidi w:val="0"/>
        <w:rPr>
          <w:rFonts w:hint="eastAsia"/>
          <w:lang w:val="en-US" w:eastAsia="zh-CN"/>
        </w:rPr>
      </w:pPr>
      <w:r>
        <w:rPr>
          <w:rFonts w:hint="eastAsia"/>
          <w:lang w:val="en-US" w:eastAsia="zh-CN"/>
        </w:rPr>
        <w:t>1.具有相应的设计专业知识；</w:t>
      </w:r>
    </w:p>
    <w:p w14:paraId="615EFDE4">
      <w:pPr>
        <w:pStyle w:val="12"/>
        <w:bidi w:val="0"/>
        <w:rPr>
          <w:rFonts w:hint="default"/>
          <w:lang w:val="en-US" w:eastAsia="en-US"/>
        </w:rPr>
      </w:pPr>
      <w:r>
        <w:rPr>
          <w:rFonts w:hint="eastAsia"/>
          <w:lang w:val="en-US" w:eastAsia="zh-CN"/>
        </w:rPr>
        <w:t>2.能够贯彻执行压力管道相关法律、法规、规章、安全技术规范及相关标准；</w:t>
      </w:r>
    </w:p>
    <w:p w14:paraId="10100601">
      <w:pPr>
        <w:pStyle w:val="12"/>
        <w:bidi w:val="0"/>
        <w:rPr>
          <w:rFonts w:hint="eastAsia"/>
          <w:lang w:val="en-US" w:eastAsia="zh-CN"/>
        </w:rPr>
      </w:pPr>
      <w:r>
        <w:rPr>
          <w:rFonts w:hint="eastAsia"/>
          <w:lang w:val="en-US" w:eastAsia="zh-CN"/>
        </w:rPr>
        <w:t>3.能够在审核人员的指导下独立完成设计工作，并且能够使用计算机进行设计；</w:t>
      </w:r>
    </w:p>
    <w:p w14:paraId="0E57E09E">
      <w:pPr>
        <w:pStyle w:val="12"/>
        <w:bidi w:val="0"/>
        <w:rPr>
          <w:rFonts w:hint="eastAsia"/>
          <w:lang w:eastAsia="zh-CN"/>
        </w:rPr>
      </w:pPr>
      <w:r>
        <w:rPr>
          <w:rFonts w:hint="eastAsia"/>
          <w:lang w:val="en-US" w:eastAsia="zh-CN"/>
        </w:rPr>
        <w:t>4.具有助理工程师职称、比照（TSG 07-2019表2-1）助理工程师职称或具有1年以上的实习设计经历</w:t>
      </w:r>
      <w:r>
        <w:rPr>
          <w:rFonts w:hint="default"/>
          <w:lang w:val="en-US" w:eastAsia="en-US"/>
        </w:rPr>
        <w:t>。</w:t>
      </w:r>
    </w:p>
    <w:p w14:paraId="62074FDB">
      <w:pPr>
        <w:pStyle w:val="3"/>
        <w:keepNext w:val="0"/>
        <w:keepLines w:val="0"/>
        <w:pageBreakBefore w:val="0"/>
        <w:widowControl w:val="0"/>
        <w:numPr>
          <w:ilvl w:val="0"/>
          <w:numId w:val="1"/>
        </w:numPr>
        <w:kinsoku/>
        <w:wordWrap/>
        <w:overflowPunct/>
        <w:topLinePunct w:val="0"/>
        <w:autoSpaceDE/>
        <w:autoSpaceDN/>
        <w:bidi w:val="0"/>
        <w:adjustRightInd w:val="0"/>
        <w:snapToGrid w:val="0"/>
        <w:spacing w:line="579" w:lineRule="exact"/>
        <w:ind w:left="612" w:leftChars="0" w:firstLine="21" w:firstLineChars="7"/>
        <w:textAlignment w:val="baseline"/>
        <w:outlineLvl w:val="1"/>
        <w:rPr>
          <w:rFonts w:hint="eastAsia" w:ascii="方正黑体_GBK" w:hAnsi="方正黑体_GBK" w:eastAsia="方正黑体_GBK" w:cs="方正黑体_GBK"/>
          <w:b w:val="0"/>
          <w:bCs w:val="0"/>
          <w:spacing w:val="-3"/>
          <w:sz w:val="32"/>
          <w:szCs w:val="32"/>
          <w:highlight w:val="none"/>
          <w:lang w:val="en-US" w:eastAsia="zh-CN"/>
        </w:rPr>
      </w:pPr>
      <w:r>
        <w:rPr>
          <w:rFonts w:hint="eastAsia" w:ascii="方正黑体_GBK" w:hAnsi="方正黑体_GBK" w:eastAsia="方正黑体_GBK" w:cs="方正黑体_GBK"/>
          <w:b w:val="0"/>
          <w:bCs w:val="0"/>
          <w:spacing w:val="-3"/>
          <w:sz w:val="32"/>
          <w:szCs w:val="32"/>
          <w:highlight w:val="none"/>
          <w:lang w:val="en-US" w:eastAsia="zh-CN"/>
        </w:rPr>
        <w:t>培训内容及教材</w:t>
      </w:r>
    </w:p>
    <w:p w14:paraId="498C90EA">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Chars="7" w:firstLine="640" w:firstLineChars="200"/>
        <w:textAlignment w:val="baseline"/>
        <w:outlineLvl w:val="1"/>
        <w:rPr>
          <w:rFonts w:hint="default" w:ascii="方正锐正黑_GBK 中" w:hAnsi="方正锐正黑_GBK 中" w:eastAsia="方正锐正黑_GBK 中" w:cs="方正锐正黑_GBK 中"/>
          <w:b w:val="0"/>
          <w:bCs w:val="0"/>
          <w:spacing w:val="-3"/>
          <w:sz w:val="32"/>
          <w:szCs w:val="32"/>
          <w:highlight w:val="none"/>
          <w:lang w:val="en-US" w:eastAsia="zh-CN"/>
        </w:rPr>
      </w:pPr>
      <w:r>
        <w:rPr>
          <w:rStyle w:val="9"/>
          <w:rFonts w:hint="eastAsia" w:ascii="Times New Roman" w:hAnsi="Times New Roman" w:eastAsia="方正楷体_GBK" w:cs="Times New Roman"/>
          <w:b w:val="0"/>
          <w:bCs/>
          <w:snapToGrid w:val="0"/>
          <w:color w:val="000000"/>
          <w:kern w:val="0"/>
          <w:sz w:val="32"/>
          <w:szCs w:val="32"/>
          <w:highlight w:val="none"/>
          <w:lang w:val="en-US" w:eastAsia="zh-CN" w:bidi="ar-SA"/>
        </w:rPr>
        <w:t>（一）培训内容</w:t>
      </w:r>
    </w:p>
    <w:p w14:paraId="7DD0B68D">
      <w:pPr>
        <w:pStyle w:val="3"/>
        <w:bidi w:val="0"/>
        <w:rPr>
          <w:rFonts w:hint="eastAsia"/>
          <w:highlight w:val="none"/>
        </w:rPr>
      </w:pPr>
      <w:r>
        <w:rPr>
          <w:rFonts w:hint="eastAsia"/>
          <w:highlight w:val="none"/>
          <w:lang w:val="en-US" w:eastAsia="zh-CN"/>
        </w:rPr>
        <w:t>详细</w:t>
      </w:r>
      <w:r>
        <w:rPr>
          <w:rFonts w:hint="eastAsia"/>
          <w:highlight w:val="none"/>
          <w:lang w:eastAsia="zh-CN"/>
        </w:rPr>
        <w:t>内容以现场课程表为准，</w:t>
      </w:r>
      <w:r>
        <w:rPr>
          <w:rFonts w:hint="eastAsia"/>
          <w:highlight w:val="none"/>
        </w:rPr>
        <w:t>主要讲解内容如下：</w:t>
      </w:r>
    </w:p>
    <w:p w14:paraId="59B64A69">
      <w:pPr>
        <w:pStyle w:val="3"/>
        <w:bidi w:val="0"/>
        <w:rPr>
          <w:rFonts w:hint="eastAsia"/>
          <w:highlight w:val="none"/>
        </w:rPr>
      </w:pPr>
      <w:r>
        <w:rPr>
          <w:rFonts w:hint="eastAsia"/>
          <w:highlight w:val="none"/>
          <w:lang w:val="en-US" w:eastAsia="zh-CN"/>
        </w:rPr>
        <w:t>1.</w:t>
      </w:r>
      <w:r>
        <w:rPr>
          <w:rFonts w:hint="eastAsia"/>
          <w:highlight w:val="none"/>
        </w:rPr>
        <w:t xml:space="preserve">《特种设备生产和充装单位许可规则》TSG 07－2019、《特种设备生产单位许可目录》、《压力管道安全技术监察规程—工业管道》TSG </w:t>
      </w:r>
      <w:r>
        <w:rPr>
          <w:rFonts w:hint="eastAsia"/>
          <w:highlight w:val="none"/>
          <w:lang w:val="en-US" w:eastAsia="zh-CN"/>
        </w:rPr>
        <w:t>3</w:t>
      </w:r>
      <w:r>
        <w:rPr>
          <w:rFonts w:hint="eastAsia"/>
          <w:highlight w:val="none"/>
        </w:rPr>
        <w:t>1-20</w:t>
      </w:r>
      <w:r>
        <w:rPr>
          <w:rFonts w:hint="eastAsia"/>
          <w:highlight w:val="none"/>
          <w:lang w:val="en-US" w:eastAsia="zh-CN"/>
        </w:rPr>
        <w:t>25</w:t>
      </w:r>
      <w:r>
        <w:rPr>
          <w:rFonts w:hint="eastAsia"/>
          <w:highlight w:val="none"/>
        </w:rPr>
        <w:t>等相关内容；</w:t>
      </w:r>
      <w:bookmarkStart w:id="1" w:name="_GoBack"/>
      <w:bookmarkEnd w:id="1"/>
    </w:p>
    <w:p w14:paraId="6A012F4C">
      <w:pPr>
        <w:pStyle w:val="3"/>
        <w:bidi w:val="0"/>
        <w:rPr>
          <w:rFonts w:hint="eastAsia"/>
          <w:highlight w:val="none"/>
        </w:rPr>
      </w:pPr>
      <w:r>
        <w:rPr>
          <w:rFonts w:hint="eastAsia"/>
          <w:highlight w:val="none"/>
          <w:lang w:val="en-US" w:eastAsia="zh-CN"/>
        </w:rPr>
        <w:t>2.</w:t>
      </w:r>
      <w:r>
        <w:rPr>
          <w:rFonts w:hint="eastAsia"/>
          <w:highlight w:val="none"/>
        </w:rPr>
        <w:t>压力管道相关安全技术规范和标准；</w:t>
      </w:r>
    </w:p>
    <w:p w14:paraId="79FFA4A7">
      <w:pPr>
        <w:pStyle w:val="3"/>
        <w:bidi w:val="0"/>
        <w:rPr>
          <w:rFonts w:hint="eastAsia"/>
          <w:highlight w:val="none"/>
          <w:lang w:eastAsia="zh-CN"/>
        </w:rPr>
      </w:pPr>
      <w:r>
        <w:rPr>
          <w:rFonts w:hint="eastAsia"/>
          <w:highlight w:val="none"/>
          <w:lang w:val="en-US" w:eastAsia="zh-CN"/>
        </w:rPr>
        <w:t>3.</w:t>
      </w:r>
      <w:r>
        <w:rPr>
          <w:rFonts w:hint="eastAsia"/>
          <w:highlight w:val="none"/>
        </w:rPr>
        <w:t>压力管道设计（含管道材料和管道应力）基础知识</w:t>
      </w:r>
      <w:r>
        <w:rPr>
          <w:rFonts w:hint="eastAsia"/>
          <w:highlight w:val="none"/>
          <w:lang w:eastAsia="zh-CN"/>
        </w:rPr>
        <w:t>；</w:t>
      </w:r>
    </w:p>
    <w:p w14:paraId="1D089C39">
      <w:pPr>
        <w:pStyle w:val="3"/>
        <w:bidi w:val="0"/>
        <w:rPr>
          <w:rFonts w:hint="eastAsia"/>
          <w:highlight w:val="none"/>
        </w:rPr>
      </w:pPr>
      <w:r>
        <w:rPr>
          <w:rFonts w:hint="eastAsia"/>
          <w:highlight w:val="none"/>
          <w:lang w:val="en-US" w:eastAsia="zh-CN"/>
        </w:rPr>
        <w:t>4.</w:t>
      </w:r>
      <w:r>
        <w:rPr>
          <w:rFonts w:hint="eastAsia"/>
          <w:highlight w:val="none"/>
        </w:rPr>
        <w:t>其他相关安全技术规范和国家、行业标准。</w:t>
      </w:r>
    </w:p>
    <w:p w14:paraId="18BABBA9">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Chars="7" w:firstLine="640" w:firstLineChars="200"/>
        <w:textAlignment w:val="baseline"/>
        <w:outlineLvl w:val="1"/>
        <w:rPr>
          <w:rStyle w:val="9"/>
          <w:rFonts w:hint="default" w:ascii="Times New Roman" w:hAnsi="Times New Roman" w:eastAsia="方正楷体_GBK" w:cs="Times New Roman"/>
          <w:b w:val="0"/>
          <w:bCs/>
          <w:snapToGrid w:val="0"/>
          <w:color w:val="000000"/>
          <w:kern w:val="0"/>
          <w:sz w:val="32"/>
          <w:szCs w:val="32"/>
          <w:highlight w:val="none"/>
          <w:lang w:val="en-US" w:eastAsia="zh-CN" w:bidi="ar-SA"/>
        </w:rPr>
      </w:pPr>
      <w:r>
        <w:rPr>
          <w:rStyle w:val="9"/>
          <w:rFonts w:hint="eastAsia" w:ascii="Times New Roman" w:hAnsi="Times New Roman" w:eastAsia="方正楷体_GBK" w:cs="Times New Roman"/>
          <w:b w:val="0"/>
          <w:bCs/>
          <w:snapToGrid w:val="0"/>
          <w:color w:val="000000"/>
          <w:kern w:val="0"/>
          <w:sz w:val="32"/>
          <w:szCs w:val="32"/>
          <w:highlight w:val="none"/>
          <w:lang w:val="en-US" w:eastAsia="zh-CN" w:bidi="ar-SA"/>
        </w:rPr>
        <w:t>（二）培训教材</w:t>
      </w:r>
    </w:p>
    <w:p w14:paraId="1C3ACD8B">
      <w:pPr>
        <w:pStyle w:val="3"/>
        <w:bidi w:val="0"/>
        <w:rPr>
          <w:rFonts w:hint="eastAsia"/>
          <w:highlight w:val="none"/>
          <w:lang w:val="en-US" w:eastAsia="zh-CN"/>
        </w:rPr>
      </w:pPr>
      <w:r>
        <w:rPr>
          <w:rFonts w:hint="eastAsia"/>
          <w:highlight w:val="none"/>
        </w:rPr>
        <w:t>《全国压力管道设</w:t>
      </w:r>
      <w:r>
        <w:rPr>
          <w:rFonts w:hint="eastAsia"/>
          <w:color w:val="auto"/>
          <w:highlight w:val="none"/>
        </w:rPr>
        <w:t>计审批人员培</w:t>
      </w:r>
      <w:r>
        <w:rPr>
          <w:rFonts w:hint="eastAsia"/>
          <w:highlight w:val="none"/>
        </w:rPr>
        <w:t>训教材</w:t>
      </w:r>
      <w:r>
        <w:rPr>
          <w:rFonts w:hint="eastAsia"/>
          <w:highlight w:val="none"/>
          <w:lang w:eastAsia="zh-CN"/>
        </w:rPr>
        <w:t>（</w:t>
      </w:r>
      <w:r>
        <w:rPr>
          <w:rFonts w:hint="eastAsia"/>
          <w:highlight w:val="none"/>
          <w:lang w:val="en-US" w:eastAsia="zh-CN"/>
        </w:rPr>
        <w:t>最新版</w:t>
      </w:r>
      <w:r>
        <w:rPr>
          <w:rFonts w:hint="eastAsia"/>
          <w:highlight w:val="none"/>
          <w:lang w:eastAsia="zh-CN"/>
        </w:rPr>
        <w:t>）</w:t>
      </w:r>
      <w:r>
        <w:rPr>
          <w:rFonts w:hint="eastAsia"/>
          <w:highlight w:val="none"/>
        </w:rPr>
        <w:t>》</w:t>
      </w:r>
      <w:r>
        <w:rPr>
          <w:rFonts w:hint="eastAsia"/>
          <w:highlight w:val="none"/>
          <w:lang w:val="en-US" w:eastAsia="zh-CN"/>
        </w:rPr>
        <w:t>及讲义。</w:t>
      </w:r>
    </w:p>
    <w:p w14:paraId="76F3EEB6">
      <w:pPr>
        <w:pStyle w:val="3"/>
        <w:keepNext w:val="0"/>
        <w:keepLines w:val="0"/>
        <w:pageBreakBefore w:val="0"/>
        <w:widowControl w:val="0"/>
        <w:kinsoku/>
        <w:wordWrap/>
        <w:overflowPunct/>
        <w:topLinePunct w:val="0"/>
        <w:autoSpaceDE/>
        <w:autoSpaceDN/>
        <w:bidi w:val="0"/>
        <w:adjustRightInd w:val="0"/>
        <w:snapToGrid w:val="0"/>
        <w:spacing w:line="579" w:lineRule="exact"/>
        <w:ind w:left="612" w:leftChars="0" w:firstLine="21" w:firstLineChars="7"/>
        <w:textAlignment w:val="baseline"/>
        <w:outlineLvl w:val="1"/>
        <w:rPr>
          <w:rFonts w:hint="eastAsia" w:ascii="方正黑体_GBK" w:hAnsi="方正黑体_GBK" w:eastAsia="方正黑体_GBK" w:cs="方正黑体_GBK"/>
          <w:b w:val="0"/>
          <w:bCs w:val="0"/>
          <w:spacing w:val="-3"/>
          <w:sz w:val="32"/>
          <w:szCs w:val="32"/>
          <w:highlight w:val="none"/>
          <w:lang w:val="en-US" w:eastAsia="zh-CN"/>
        </w:rPr>
      </w:pPr>
      <w:r>
        <w:rPr>
          <w:rFonts w:hint="eastAsia" w:ascii="方正黑体_GBK" w:hAnsi="方正黑体_GBK" w:eastAsia="方正黑体_GBK" w:cs="方正黑体_GBK"/>
          <w:b w:val="0"/>
          <w:bCs w:val="0"/>
          <w:spacing w:val="-3"/>
          <w:sz w:val="32"/>
          <w:szCs w:val="32"/>
          <w:highlight w:val="none"/>
          <w:lang w:val="en-US" w:eastAsia="zh-CN"/>
        </w:rPr>
        <w:t>三、收费标准及培训时间、地点</w:t>
      </w:r>
    </w:p>
    <w:p w14:paraId="234768BC">
      <w:pPr>
        <w:keepNext w:val="0"/>
        <w:keepLines w:val="0"/>
        <w:pageBreakBefore w:val="0"/>
        <w:tabs>
          <w:tab w:val="left" w:pos="0"/>
        </w:tabs>
        <w:kinsoku/>
        <w:wordWrap/>
        <w:overflowPunct/>
        <w:topLinePunct w:val="0"/>
        <w:autoSpaceDE/>
        <w:autoSpaceDN/>
        <w:bidi w:val="0"/>
        <w:adjustRightInd/>
        <w:snapToGrid/>
        <w:spacing w:line="579" w:lineRule="exact"/>
        <w:ind w:firstLine="640" w:firstLineChars="200"/>
        <w:textAlignment w:val="auto"/>
        <w:rPr>
          <w:rStyle w:val="9"/>
          <w:rFonts w:hint="default" w:ascii="Times New Roman" w:hAnsi="Times New Roman" w:eastAsia="方正楷体_GBK" w:cs="Times New Roman"/>
          <w:b w:val="0"/>
          <w:bCs/>
          <w:sz w:val="32"/>
          <w:szCs w:val="32"/>
          <w:highlight w:val="none"/>
          <w:lang w:val="en-US" w:eastAsia="zh-CN"/>
        </w:rPr>
      </w:pPr>
      <w:r>
        <w:rPr>
          <w:rStyle w:val="9"/>
          <w:rFonts w:hint="eastAsia" w:ascii="Times New Roman" w:hAnsi="Times New Roman" w:eastAsia="方正楷体_GBK" w:cs="Times New Roman"/>
          <w:b w:val="0"/>
          <w:bCs/>
          <w:sz w:val="32"/>
          <w:szCs w:val="32"/>
          <w:highlight w:val="none"/>
          <w:lang w:val="en-US" w:eastAsia="zh-CN"/>
        </w:rPr>
        <w:t>（一）收费标准</w:t>
      </w:r>
    </w:p>
    <w:p w14:paraId="4A01BA00">
      <w:pPr>
        <w:pStyle w:val="3"/>
        <w:bidi w:val="0"/>
        <w:rPr>
          <w:rFonts w:hint="eastAsia"/>
          <w:highlight w:val="none"/>
          <w:lang w:eastAsia="zh-CN"/>
        </w:rPr>
      </w:pPr>
      <w:r>
        <w:rPr>
          <w:rFonts w:hint="eastAsia"/>
          <w:highlight w:val="none"/>
          <w:lang w:val="en-US" w:eastAsia="zh-CN"/>
        </w:rPr>
        <w:t>2500</w:t>
      </w:r>
      <w:r>
        <w:rPr>
          <w:rFonts w:hint="default"/>
          <w:highlight w:val="none"/>
          <w:lang w:val="en-US" w:eastAsia="zh-CN"/>
        </w:rPr>
        <w:t>元/人</w:t>
      </w:r>
      <w:r>
        <w:rPr>
          <w:rFonts w:hint="eastAsia"/>
          <w:highlight w:val="none"/>
          <w:lang w:eastAsia="zh-CN"/>
        </w:rPr>
        <w:t>；</w:t>
      </w:r>
      <w:r>
        <w:rPr>
          <w:rFonts w:hint="eastAsia"/>
          <w:highlight w:val="none"/>
          <w:lang w:val="en-US" w:eastAsia="zh-CN"/>
        </w:rPr>
        <w:t>食宿费用自理。</w:t>
      </w:r>
    </w:p>
    <w:p w14:paraId="2B149BCC">
      <w:pPr>
        <w:keepNext w:val="0"/>
        <w:keepLines w:val="0"/>
        <w:pageBreakBefore w:val="0"/>
        <w:tabs>
          <w:tab w:val="left" w:pos="0"/>
        </w:tabs>
        <w:kinsoku/>
        <w:wordWrap/>
        <w:overflowPunct/>
        <w:topLinePunct w:val="0"/>
        <w:autoSpaceDE/>
        <w:autoSpaceDN/>
        <w:bidi w:val="0"/>
        <w:adjustRightInd/>
        <w:snapToGrid/>
        <w:spacing w:line="579" w:lineRule="exact"/>
        <w:ind w:firstLine="640" w:firstLineChars="200"/>
        <w:textAlignment w:val="auto"/>
        <w:rPr>
          <w:rStyle w:val="9"/>
          <w:rFonts w:hint="default" w:ascii="Times New Roman" w:hAnsi="Times New Roman" w:eastAsia="方正楷体_GBK" w:cs="Times New Roman"/>
          <w:b w:val="0"/>
          <w:bCs/>
          <w:sz w:val="32"/>
          <w:szCs w:val="32"/>
          <w:highlight w:val="none"/>
          <w:lang w:val="en-US" w:eastAsia="zh-CN"/>
        </w:rPr>
      </w:pPr>
      <w:r>
        <w:rPr>
          <w:rStyle w:val="9"/>
          <w:rFonts w:hint="default" w:ascii="Times New Roman" w:hAnsi="Times New Roman" w:eastAsia="方正楷体_GBK" w:cs="Times New Roman"/>
          <w:b w:val="0"/>
          <w:bCs/>
          <w:sz w:val="32"/>
          <w:szCs w:val="32"/>
          <w:highlight w:val="none"/>
          <w:lang w:val="en-US" w:eastAsia="zh-CN"/>
        </w:rPr>
        <w:t>（</w:t>
      </w:r>
      <w:r>
        <w:rPr>
          <w:rStyle w:val="9"/>
          <w:rFonts w:hint="eastAsia" w:ascii="Times New Roman" w:hAnsi="Times New Roman" w:eastAsia="方正楷体_GBK" w:cs="Times New Roman"/>
          <w:b w:val="0"/>
          <w:bCs/>
          <w:sz w:val="32"/>
          <w:szCs w:val="32"/>
          <w:highlight w:val="none"/>
          <w:lang w:val="en-US" w:eastAsia="zh-CN"/>
        </w:rPr>
        <w:t>二</w:t>
      </w:r>
      <w:r>
        <w:rPr>
          <w:rStyle w:val="9"/>
          <w:rFonts w:hint="default" w:ascii="Times New Roman" w:hAnsi="Times New Roman" w:eastAsia="方正楷体_GBK" w:cs="Times New Roman"/>
          <w:b w:val="0"/>
          <w:bCs/>
          <w:sz w:val="32"/>
          <w:szCs w:val="32"/>
          <w:highlight w:val="none"/>
          <w:lang w:val="en-US" w:eastAsia="zh-CN"/>
        </w:rPr>
        <w:t>）培训时间</w:t>
      </w:r>
    </w:p>
    <w:p w14:paraId="54248875">
      <w:pPr>
        <w:pStyle w:val="3"/>
        <w:bidi w:val="0"/>
        <w:rPr>
          <w:rFonts w:hint="default"/>
          <w:highlight w:val="none"/>
          <w:lang w:val="en-US" w:eastAsia="zh-CN"/>
        </w:rPr>
      </w:pPr>
      <w:r>
        <w:rPr>
          <w:rFonts w:hint="eastAsia"/>
          <w:highlight w:val="none"/>
          <w:lang w:val="en-US" w:eastAsia="zh-CN"/>
        </w:rPr>
        <w:t>报到时间</w:t>
      </w:r>
      <w:r>
        <w:rPr>
          <w:rFonts w:hint="default"/>
          <w:highlight w:val="none"/>
          <w:lang w:val="en-US" w:eastAsia="zh-CN"/>
        </w:rPr>
        <w:t>：</w:t>
      </w:r>
      <w:r>
        <w:rPr>
          <w:rFonts w:hint="eastAsia"/>
          <w:highlight w:val="none"/>
          <w:lang w:val="en-US" w:eastAsia="zh-CN"/>
        </w:rPr>
        <w:t>5</w:t>
      </w:r>
      <w:r>
        <w:rPr>
          <w:rFonts w:hint="default"/>
          <w:highlight w:val="none"/>
          <w:lang w:val="en-US" w:eastAsia="zh-CN"/>
        </w:rPr>
        <w:t>月</w:t>
      </w:r>
      <w:r>
        <w:rPr>
          <w:rFonts w:hint="eastAsia"/>
          <w:highlight w:val="none"/>
          <w:lang w:val="en-US" w:eastAsia="zh-CN"/>
        </w:rPr>
        <w:t>24</w:t>
      </w:r>
      <w:r>
        <w:rPr>
          <w:rFonts w:hint="default"/>
          <w:highlight w:val="none"/>
          <w:lang w:val="en-US" w:eastAsia="zh-CN"/>
        </w:rPr>
        <w:t>日</w:t>
      </w:r>
      <w:r>
        <w:rPr>
          <w:rFonts w:hint="eastAsia"/>
          <w:highlight w:val="none"/>
          <w:lang w:val="en-US" w:eastAsia="zh-CN"/>
        </w:rPr>
        <w:t>；</w:t>
      </w:r>
    </w:p>
    <w:p w14:paraId="60C7F2ED">
      <w:pPr>
        <w:pStyle w:val="3"/>
        <w:bidi w:val="0"/>
        <w:rPr>
          <w:rStyle w:val="9"/>
          <w:rFonts w:hint="eastAsia" w:ascii="Times New Roman" w:hAnsi="Times New Roman" w:eastAsia="方正楷体_GBK" w:cs="Times New Roman"/>
          <w:b w:val="0"/>
          <w:bCs/>
          <w:sz w:val="32"/>
          <w:szCs w:val="32"/>
          <w:highlight w:val="none"/>
          <w:lang w:val="en-US" w:eastAsia="zh-CN"/>
        </w:rPr>
      </w:pPr>
      <w:r>
        <w:rPr>
          <w:rFonts w:hint="eastAsia"/>
          <w:highlight w:val="none"/>
          <w:lang w:val="en-US" w:eastAsia="zh-CN"/>
        </w:rPr>
        <w:t>培训</w:t>
      </w:r>
      <w:r>
        <w:rPr>
          <w:rFonts w:hint="default"/>
          <w:highlight w:val="none"/>
          <w:lang w:val="en-US" w:eastAsia="zh-CN"/>
        </w:rPr>
        <w:t>时间：</w:t>
      </w:r>
      <w:r>
        <w:rPr>
          <w:rFonts w:hint="eastAsia"/>
          <w:highlight w:val="none"/>
          <w:lang w:val="en-US" w:eastAsia="zh-CN"/>
        </w:rPr>
        <w:t>5月25日至30日。</w:t>
      </w:r>
    </w:p>
    <w:p w14:paraId="6515ABDA">
      <w:pPr>
        <w:keepNext w:val="0"/>
        <w:keepLines w:val="0"/>
        <w:pageBreakBefore w:val="0"/>
        <w:numPr>
          <w:ilvl w:val="0"/>
          <w:numId w:val="0"/>
        </w:numPr>
        <w:tabs>
          <w:tab w:val="left" w:pos="0"/>
        </w:tabs>
        <w:kinsoku/>
        <w:wordWrap/>
        <w:overflowPunct/>
        <w:topLinePunct w:val="0"/>
        <w:autoSpaceDE/>
        <w:autoSpaceDN/>
        <w:bidi w:val="0"/>
        <w:adjustRightInd/>
        <w:snapToGrid/>
        <w:spacing w:line="579" w:lineRule="exact"/>
        <w:ind w:firstLine="640" w:firstLineChars="200"/>
        <w:textAlignment w:val="auto"/>
        <w:rPr>
          <w:rStyle w:val="9"/>
          <w:rFonts w:hint="default" w:ascii="Times New Roman" w:hAnsi="Times New Roman" w:eastAsia="方正楷体_GBK" w:cs="Times New Roman"/>
          <w:b w:val="0"/>
          <w:bCs/>
          <w:sz w:val="32"/>
          <w:szCs w:val="32"/>
          <w:highlight w:val="none"/>
          <w:lang w:val="en-US" w:eastAsia="zh-CN"/>
        </w:rPr>
      </w:pPr>
      <w:r>
        <w:rPr>
          <w:rStyle w:val="9"/>
          <w:rFonts w:hint="eastAsia" w:ascii="Times New Roman" w:hAnsi="Times New Roman" w:eastAsia="方正楷体_GBK" w:cs="Times New Roman"/>
          <w:b w:val="0"/>
          <w:bCs/>
          <w:sz w:val="32"/>
          <w:szCs w:val="32"/>
          <w:highlight w:val="none"/>
          <w:lang w:val="en-US" w:eastAsia="zh-CN"/>
        </w:rPr>
        <w:t>（三）</w:t>
      </w:r>
      <w:r>
        <w:rPr>
          <w:rStyle w:val="9"/>
          <w:rFonts w:hint="default" w:ascii="Times New Roman" w:hAnsi="Times New Roman" w:eastAsia="方正楷体_GBK" w:cs="Times New Roman"/>
          <w:b w:val="0"/>
          <w:bCs/>
          <w:sz w:val="32"/>
          <w:szCs w:val="32"/>
          <w:highlight w:val="none"/>
          <w:lang w:val="en-US" w:eastAsia="zh-CN"/>
        </w:rPr>
        <w:t>培训地点</w:t>
      </w:r>
    </w:p>
    <w:p w14:paraId="03C96C44">
      <w:pPr>
        <w:pStyle w:val="3"/>
        <w:bidi w:val="0"/>
        <w:rPr>
          <w:rFonts w:hint="default"/>
          <w:highlight w:val="none"/>
          <w:lang w:val="en-US" w:eastAsia="zh-CN"/>
        </w:rPr>
      </w:pPr>
      <w:r>
        <w:rPr>
          <w:rFonts w:hint="default"/>
          <w:highlight w:val="none"/>
          <w:lang w:val="en-US" w:eastAsia="zh-CN"/>
        </w:rPr>
        <w:t>湖北省市场监督管理</w:t>
      </w:r>
      <w:r>
        <w:rPr>
          <w:rFonts w:hint="eastAsia"/>
          <w:highlight w:val="none"/>
          <w:lang w:val="en-US" w:eastAsia="zh-CN"/>
        </w:rPr>
        <w:t>宣传教育</w:t>
      </w:r>
      <w:r>
        <w:rPr>
          <w:rFonts w:hint="default"/>
          <w:highlight w:val="none"/>
          <w:lang w:val="en-US" w:eastAsia="zh-CN"/>
        </w:rPr>
        <w:t>中心。乘地铁4号线至楚河汉街站A出口或地铁8号线至水果湖站D出口，入白鹭街前行100米即到（武昌区水果湖消防救援站对面）。</w:t>
      </w:r>
    </w:p>
    <w:p w14:paraId="6E7533E7">
      <w:pPr>
        <w:pStyle w:val="3"/>
        <w:keepNext w:val="0"/>
        <w:keepLines w:val="0"/>
        <w:pageBreakBefore w:val="0"/>
        <w:widowControl w:val="0"/>
        <w:kinsoku/>
        <w:wordWrap/>
        <w:overflowPunct/>
        <w:topLinePunct w:val="0"/>
        <w:autoSpaceDE/>
        <w:autoSpaceDN/>
        <w:bidi w:val="0"/>
        <w:adjustRightInd w:val="0"/>
        <w:snapToGrid w:val="0"/>
        <w:spacing w:line="579" w:lineRule="exact"/>
        <w:ind w:left="612" w:leftChars="0" w:firstLine="21" w:firstLineChars="7"/>
        <w:textAlignment w:val="baseline"/>
        <w:outlineLvl w:val="1"/>
        <w:rPr>
          <w:rFonts w:hint="eastAsia" w:ascii="方正黑体_GBK" w:hAnsi="方正黑体_GBK" w:eastAsia="方正黑体_GBK" w:cs="方正黑体_GBK"/>
          <w:b w:val="0"/>
          <w:bCs w:val="0"/>
          <w:spacing w:val="-3"/>
          <w:sz w:val="32"/>
          <w:szCs w:val="32"/>
          <w:highlight w:val="none"/>
          <w:lang w:val="en-US" w:eastAsia="zh-CN"/>
        </w:rPr>
      </w:pPr>
      <w:r>
        <w:rPr>
          <w:rFonts w:hint="eastAsia" w:ascii="方正黑体_GBK" w:hAnsi="方正黑体_GBK" w:eastAsia="方正黑体_GBK" w:cs="方正黑体_GBK"/>
          <w:b w:val="0"/>
          <w:bCs w:val="0"/>
          <w:spacing w:val="-3"/>
          <w:sz w:val="32"/>
          <w:szCs w:val="32"/>
          <w:highlight w:val="none"/>
          <w:lang w:val="en-US" w:eastAsia="zh-CN"/>
        </w:rPr>
        <w:t>四、交费、报名方式</w:t>
      </w:r>
    </w:p>
    <w:p w14:paraId="714C456C">
      <w:pPr>
        <w:keepNext w:val="0"/>
        <w:keepLines w:val="0"/>
        <w:pageBreakBefore w:val="0"/>
        <w:widowControl w:val="0"/>
        <w:kinsoku/>
        <w:wordWrap/>
        <w:overflowPunct w:val="0"/>
        <w:topLinePunct w:val="0"/>
        <w:autoSpaceDE/>
        <w:autoSpaceDN/>
        <w:bidi w:val="0"/>
        <w:adjustRightInd/>
        <w:snapToGrid w:val="0"/>
        <w:spacing w:beforeAutospacing="0" w:afterAutospacing="0" w:line="579" w:lineRule="exact"/>
        <w:ind w:firstLine="640" w:firstLineChars="200"/>
        <w:jc w:val="both"/>
        <w:textAlignment w:val="auto"/>
        <w:rPr>
          <w:rFonts w:hint="default" w:ascii="Times New Roman" w:hAnsi="Times New Roman" w:eastAsia="方正仿宋_GBK" w:cs="Times New Roman"/>
          <w:snapToGrid/>
          <w:kern w:val="2"/>
          <w:sz w:val="32"/>
          <w:szCs w:val="20"/>
          <w:lang w:val="en-US" w:eastAsia="zh-CN"/>
        </w:rPr>
      </w:pPr>
      <w:r>
        <w:rPr>
          <w:rFonts w:hint="default" w:ascii="Times New Roman" w:hAnsi="Times New Roman" w:eastAsia="方正仿宋_GBK" w:cs="Times New Roman"/>
          <w:snapToGrid/>
          <w:kern w:val="2"/>
          <w:sz w:val="32"/>
          <w:szCs w:val="20"/>
          <w:lang w:eastAsia="zh-CN"/>
        </w:rPr>
        <w:t>通过微信扫描下方二维码点击“线上购买</w:t>
      </w:r>
      <w:r>
        <w:rPr>
          <w:rFonts w:hint="eastAsia" w:ascii="Times New Roman" w:hAnsi="Times New Roman" w:eastAsia="方正仿宋_GBK" w:cs="Times New Roman"/>
          <w:snapToGrid/>
          <w:kern w:val="2"/>
          <w:sz w:val="32"/>
          <w:szCs w:val="20"/>
          <w:lang w:eastAsia="zh-CN"/>
        </w:rPr>
        <w:t>”“</w:t>
      </w:r>
      <w:r>
        <w:rPr>
          <w:rFonts w:hint="default" w:ascii="Times New Roman" w:hAnsi="Times New Roman" w:eastAsia="方正仿宋_GBK" w:cs="Times New Roman"/>
          <w:snapToGrid/>
          <w:kern w:val="2"/>
          <w:sz w:val="32"/>
          <w:szCs w:val="20"/>
          <w:lang w:eastAsia="zh-CN"/>
        </w:rPr>
        <w:t>对公转账”进入班级/报名页面（</w:t>
      </w:r>
      <w:r>
        <w:rPr>
          <w:rFonts w:hint="default" w:ascii="Times New Roman" w:hAnsi="Times New Roman" w:eastAsia="方正仿宋_GBK" w:cs="Times New Roman"/>
          <w:snapToGrid/>
          <w:kern w:val="2"/>
          <w:sz w:val="32"/>
          <w:szCs w:val="20"/>
          <w:lang w:val="en-US" w:eastAsia="zh-CN"/>
        </w:rPr>
        <w:t>请勿点击“现场支付”</w:t>
      </w:r>
      <w:r>
        <w:rPr>
          <w:rFonts w:hint="default" w:ascii="Times New Roman" w:hAnsi="Times New Roman" w:eastAsia="方正仿宋_GBK" w:cs="Times New Roman"/>
          <w:snapToGrid/>
          <w:kern w:val="2"/>
          <w:sz w:val="32"/>
          <w:szCs w:val="20"/>
          <w:lang w:eastAsia="zh-CN"/>
        </w:rPr>
        <w:t>），或电脑端访问“市场监管教育在线”学习平台（</w:t>
      </w:r>
      <w:r>
        <w:rPr>
          <w:rFonts w:hint="default" w:ascii="Times New Roman" w:hAnsi="Times New Roman" w:eastAsia="方正仿宋_GBK" w:cs="Times New Roman"/>
          <w:snapToGrid/>
          <w:kern w:val="2"/>
          <w:sz w:val="32"/>
          <w:szCs w:val="20"/>
          <w:lang w:eastAsia="zh-CN"/>
        </w:rPr>
        <w:fldChar w:fldCharType="begin"/>
      </w:r>
      <w:r>
        <w:rPr>
          <w:rFonts w:hint="default" w:ascii="Times New Roman" w:hAnsi="Times New Roman" w:eastAsia="方正仿宋_GBK" w:cs="Times New Roman"/>
          <w:snapToGrid/>
          <w:kern w:val="2"/>
          <w:sz w:val="32"/>
          <w:szCs w:val="20"/>
          <w:lang w:eastAsia="zh-CN"/>
        </w:rPr>
        <w:instrText xml:space="preserve"> HYPERLINK "http://www.mreln.com" </w:instrText>
      </w:r>
      <w:r>
        <w:rPr>
          <w:rFonts w:hint="default" w:ascii="Times New Roman" w:hAnsi="Times New Roman" w:eastAsia="方正仿宋_GBK" w:cs="Times New Roman"/>
          <w:snapToGrid/>
          <w:kern w:val="2"/>
          <w:sz w:val="32"/>
          <w:szCs w:val="20"/>
          <w:lang w:eastAsia="zh-CN"/>
        </w:rPr>
        <w:fldChar w:fldCharType="separate"/>
      </w:r>
      <w:r>
        <w:rPr>
          <w:rFonts w:hint="default" w:ascii="Times New Roman" w:hAnsi="Times New Roman" w:eastAsia="方正仿宋_GBK" w:cs="Times New Roman"/>
          <w:snapToGrid/>
          <w:kern w:val="2"/>
          <w:sz w:val="32"/>
          <w:szCs w:val="20"/>
          <w:lang w:eastAsia="zh-CN"/>
        </w:rPr>
        <w:t>www.mreln.com</w:t>
      </w:r>
      <w:r>
        <w:rPr>
          <w:rFonts w:hint="default" w:ascii="Times New Roman" w:hAnsi="Times New Roman" w:eastAsia="方正仿宋_GBK" w:cs="Times New Roman"/>
          <w:snapToGrid/>
          <w:kern w:val="2"/>
          <w:sz w:val="32"/>
          <w:szCs w:val="20"/>
          <w:lang w:eastAsia="zh-CN"/>
        </w:rPr>
        <w:fldChar w:fldCharType="end"/>
      </w:r>
      <w:r>
        <w:rPr>
          <w:rFonts w:hint="default" w:ascii="Times New Roman" w:hAnsi="Times New Roman" w:eastAsia="方正仿宋_GBK" w:cs="Times New Roman"/>
          <w:snapToGrid/>
          <w:kern w:val="2"/>
          <w:sz w:val="32"/>
          <w:szCs w:val="20"/>
          <w:lang w:eastAsia="zh-CN"/>
        </w:rPr>
        <w:t>），凭本人手机号码完成线上注册，搜索并找到本培训班，按照以下流程进行报名、交费、申请发票。</w:t>
      </w:r>
    </w:p>
    <w:p w14:paraId="493886E2">
      <w:pPr>
        <w:pStyle w:val="3"/>
        <w:keepNext w:val="0"/>
        <w:keepLines w:val="0"/>
        <w:pageBreakBefore w:val="0"/>
        <w:widowControl w:val="0"/>
        <w:kinsoku/>
        <w:wordWrap/>
        <w:overflowPunct/>
        <w:topLinePunct w:val="0"/>
        <w:autoSpaceDE/>
        <w:autoSpaceDN/>
        <w:bidi w:val="0"/>
        <w:adjustRightInd/>
        <w:snapToGrid/>
        <w:spacing w:after="0" w:line="579" w:lineRule="exact"/>
        <w:jc w:val="center"/>
        <w:textAlignment w:val="auto"/>
        <w:rPr>
          <w:rFonts w:hint="default" w:ascii="Times New Roman" w:hAnsi="Times New Roman" w:cs="Times New Roman"/>
          <w:color w:val="FF0000"/>
          <w:highlight w:val="none"/>
          <w:lang w:val="en-US" w:eastAsia="zh-CN"/>
        </w:rPr>
      </w:pPr>
      <w:r>
        <w:rPr>
          <w:rFonts w:hint="default" w:ascii="Times New Roman" w:hAnsi="Times New Roman" w:cs="Times New Roman"/>
          <w:color w:val="FF0000"/>
          <w:highlight w:val="none"/>
          <w:lang w:val="en-US" w:eastAsia="zh-CN"/>
        </w:rPr>
        <w:drawing>
          <wp:anchor distT="0" distB="0" distL="114300" distR="114300" simplePos="0" relativeHeight="251664384" behindDoc="0" locked="0" layoutInCell="1" allowOverlap="1">
            <wp:simplePos x="0" y="0"/>
            <wp:positionH relativeFrom="column">
              <wp:posOffset>2094865</wp:posOffset>
            </wp:positionH>
            <wp:positionV relativeFrom="paragraph">
              <wp:posOffset>64135</wp:posOffset>
            </wp:positionV>
            <wp:extent cx="1440180" cy="1440180"/>
            <wp:effectExtent l="0" t="0" r="7620" b="7620"/>
            <wp:wrapSquare wrapText="bothSides"/>
            <wp:docPr id="2" name="图片 2" descr="22e41d931abed8e5da10ed26cf9a07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2e41d931abed8e5da10ed26cf9a074a"/>
                    <pic:cNvPicPr>
                      <a:picLocks noChangeAspect="1"/>
                    </pic:cNvPicPr>
                  </pic:nvPicPr>
                  <pic:blipFill>
                    <a:blip r:embed="rId12"/>
                    <a:stretch>
                      <a:fillRect/>
                    </a:stretch>
                  </pic:blipFill>
                  <pic:spPr>
                    <a:xfrm>
                      <a:off x="0" y="0"/>
                      <a:ext cx="1440180" cy="1440180"/>
                    </a:xfrm>
                    <a:prstGeom prst="rect">
                      <a:avLst/>
                    </a:prstGeom>
                  </pic:spPr>
                </pic:pic>
              </a:graphicData>
            </a:graphic>
          </wp:anchor>
        </w:drawing>
      </w:r>
    </w:p>
    <w:p w14:paraId="706234F6">
      <w:pPr>
        <w:pStyle w:val="3"/>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jc w:val="both"/>
        <w:textAlignment w:val="auto"/>
        <w:rPr>
          <w:rFonts w:hint="default" w:ascii="Times New Roman" w:hAnsi="Times New Roman" w:cs="Times New Roman"/>
          <w:color w:val="FF0000"/>
          <w:highlight w:val="none"/>
          <w:lang w:val="en-US" w:eastAsia="zh-CN"/>
        </w:rPr>
      </w:pPr>
    </w:p>
    <w:p w14:paraId="41020FDC">
      <w:pPr>
        <w:pStyle w:val="3"/>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jc w:val="both"/>
        <w:textAlignment w:val="auto"/>
        <w:rPr>
          <w:rFonts w:hint="default" w:ascii="Times New Roman" w:hAnsi="Times New Roman" w:cs="Times New Roman"/>
          <w:color w:val="FF0000"/>
          <w:highlight w:val="none"/>
          <w:lang w:val="en-US" w:eastAsia="zh-CN"/>
        </w:rPr>
      </w:pPr>
    </w:p>
    <w:p w14:paraId="0372647B">
      <w:pPr>
        <w:pStyle w:val="3"/>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jc w:val="both"/>
        <w:textAlignment w:val="auto"/>
        <w:rPr>
          <w:rFonts w:hint="default" w:ascii="Times New Roman" w:hAnsi="Times New Roman" w:cs="Times New Roman"/>
          <w:color w:val="FF0000"/>
          <w:highlight w:val="none"/>
          <w:lang w:val="en-US" w:eastAsia="zh-CN"/>
        </w:rPr>
      </w:pPr>
    </w:p>
    <w:p w14:paraId="14C9653E">
      <w:pPr>
        <w:keepNext w:val="0"/>
        <w:keepLines w:val="0"/>
        <w:pageBreakBefore w:val="0"/>
        <w:widowControl w:val="0"/>
        <w:kinsoku/>
        <w:wordWrap/>
        <w:overflowPunct/>
        <w:topLinePunct/>
        <w:autoSpaceDE/>
        <w:autoSpaceDN/>
        <w:bidi w:val="0"/>
        <w:adjustRightInd w:val="0"/>
        <w:snapToGrid w:val="0"/>
        <w:spacing w:beforeAutospacing="0" w:afterAutospacing="0" w:line="600" w:lineRule="atLeast"/>
        <w:ind w:left="0" w:leftChars="0" w:right="0" w:rightChars="0" w:firstLine="640" w:firstLineChars="200"/>
        <w:jc w:val="both"/>
        <w:textAlignment w:val="auto"/>
        <w:outlineLvl w:val="9"/>
        <w:rPr>
          <w:rFonts w:hint="default" w:ascii="Times New Roman" w:hAnsi="Times New Roman" w:eastAsia="方正楷体_GBK" w:cs="Times New Roman"/>
          <w:spacing w:val="0"/>
          <w:w w:val="100"/>
          <w:kern w:val="0"/>
          <w:sz w:val="32"/>
          <w:szCs w:val="32"/>
        </w:rPr>
      </w:pPr>
      <w:r>
        <w:rPr>
          <w:rFonts w:hint="default" w:ascii="Times New Roman" w:hAnsi="Times New Roman" w:eastAsia="方正楷体_GBK" w:cs="Times New Roman"/>
          <w:b w:val="0"/>
          <w:bCs w:val="0"/>
          <w:snapToGrid/>
          <w:color w:val="auto"/>
          <w:spacing w:val="0"/>
          <w:w w:val="100"/>
          <w:kern w:val="0"/>
          <w:sz w:val="32"/>
          <w:szCs w:val="32"/>
          <w:lang w:eastAsia="zh-CN"/>
        </w:rPr>
        <w:t>（</w:t>
      </w:r>
      <w:r>
        <w:rPr>
          <w:rFonts w:hint="default" w:ascii="Times New Roman" w:hAnsi="Times New Roman" w:eastAsia="方正楷体_GBK" w:cs="Times New Roman"/>
          <w:b w:val="0"/>
          <w:bCs w:val="0"/>
          <w:snapToGrid/>
          <w:color w:val="auto"/>
          <w:spacing w:val="0"/>
          <w:w w:val="100"/>
          <w:kern w:val="0"/>
          <w:sz w:val="32"/>
          <w:szCs w:val="32"/>
          <w:lang w:val="en-US" w:eastAsia="zh-CN"/>
        </w:rPr>
        <w:t>一</w:t>
      </w:r>
      <w:r>
        <w:rPr>
          <w:rFonts w:hint="default" w:ascii="Times New Roman" w:hAnsi="Times New Roman" w:eastAsia="方正楷体_GBK" w:cs="Times New Roman"/>
          <w:b w:val="0"/>
          <w:bCs w:val="0"/>
          <w:snapToGrid/>
          <w:color w:val="auto"/>
          <w:spacing w:val="0"/>
          <w:w w:val="100"/>
          <w:kern w:val="0"/>
          <w:sz w:val="32"/>
          <w:szCs w:val="32"/>
          <w:lang w:eastAsia="zh-CN"/>
        </w:rPr>
        <w:t>）线上交费</w:t>
      </w:r>
    </w:p>
    <w:p w14:paraId="1E5B4672">
      <w:pPr>
        <w:keepNext w:val="0"/>
        <w:keepLines w:val="0"/>
        <w:pageBreakBefore w:val="0"/>
        <w:widowControl w:val="0"/>
        <w:kinsoku/>
        <w:wordWrap/>
        <w:overflowPunct/>
        <w:topLinePunct/>
        <w:autoSpaceDE/>
        <w:autoSpaceDN/>
        <w:bidi w:val="0"/>
        <w:adjustRightInd w:val="0"/>
        <w:snapToGrid w:val="0"/>
        <w:spacing w:beforeAutospacing="0" w:afterAutospacing="0" w:line="600" w:lineRule="atLeast"/>
        <w:ind w:left="0" w:leftChars="0" w:right="0" w:rightChars="0" w:firstLine="640" w:firstLineChars="200"/>
        <w:jc w:val="both"/>
        <w:textAlignment w:val="auto"/>
        <w:outlineLvl w:val="9"/>
        <w:rPr>
          <w:rFonts w:hint="default" w:ascii="Times New Roman" w:hAnsi="Times New Roman" w:eastAsia="方正仿宋_GBK" w:cs="Times New Roman"/>
          <w:snapToGrid/>
          <w:spacing w:val="0"/>
          <w:w w:val="100"/>
          <w:kern w:val="0"/>
          <w:sz w:val="32"/>
          <w:szCs w:val="32"/>
          <w:lang w:eastAsia="zh-CN"/>
        </w:rPr>
      </w:pPr>
      <w:r>
        <w:rPr>
          <w:rFonts w:hint="default" w:ascii="Times New Roman" w:hAnsi="Times New Roman" w:eastAsia="方正仿宋_GBK" w:cs="Times New Roman"/>
          <w:snapToGrid/>
          <w:spacing w:val="0"/>
          <w:w w:val="100"/>
          <w:kern w:val="0"/>
          <w:sz w:val="32"/>
          <w:szCs w:val="32"/>
          <w:lang w:eastAsia="zh-CN"/>
        </w:rPr>
        <w:t>1.本人参训报名学习：点击“</w:t>
      </w:r>
      <w:r>
        <w:rPr>
          <w:rFonts w:hint="default" w:ascii="Times New Roman" w:hAnsi="Times New Roman" w:eastAsia="方正仿宋_GBK" w:cs="Times New Roman"/>
          <w:snapToGrid/>
          <w:spacing w:val="0"/>
          <w:w w:val="100"/>
          <w:kern w:val="0"/>
          <w:sz w:val="32"/>
          <w:szCs w:val="32"/>
          <w:lang w:val="en-US" w:eastAsia="zh-CN"/>
        </w:rPr>
        <w:t>购买</w:t>
      </w:r>
      <w:r>
        <w:rPr>
          <w:rFonts w:hint="default" w:ascii="Times New Roman" w:hAnsi="Times New Roman" w:eastAsia="方正仿宋_GBK" w:cs="Times New Roman"/>
          <w:snapToGrid/>
          <w:spacing w:val="0"/>
          <w:w w:val="100"/>
          <w:kern w:val="0"/>
          <w:sz w:val="32"/>
          <w:szCs w:val="32"/>
          <w:lang w:eastAsia="zh-CN"/>
        </w:rPr>
        <w:t>”按钮，按流程报名、交费、申请发票即可。</w:t>
      </w:r>
    </w:p>
    <w:p w14:paraId="5CAE032E">
      <w:pPr>
        <w:keepNext w:val="0"/>
        <w:keepLines w:val="0"/>
        <w:pageBreakBefore w:val="0"/>
        <w:widowControl w:val="0"/>
        <w:kinsoku/>
        <w:wordWrap/>
        <w:overflowPunct/>
        <w:topLinePunct/>
        <w:autoSpaceDE/>
        <w:autoSpaceDN/>
        <w:bidi w:val="0"/>
        <w:adjustRightInd w:val="0"/>
        <w:snapToGrid w:val="0"/>
        <w:spacing w:beforeAutospacing="0" w:afterAutospacing="0" w:line="600" w:lineRule="atLeast"/>
        <w:ind w:left="0" w:leftChars="0" w:right="0" w:rightChars="0" w:firstLine="640" w:firstLineChars="200"/>
        <w:jc w:val="both"/>
        <w:textAlignment w:val="auto"/>
        <w:outlineLvl w:val="9"/>
        <w:rPr>
          <w:rFonts w:hint="default" w:ascii="Times New Roman" w:hAnsi="Times New Roman" w:eastAsia="方正仿宋_GBK" w:cs="Times New Roman"/>
          <w:snapToGrid/>
          <w:spacing w:val="0"/>
          <w:w w:val="100"/>
          <w:kern w:val="0"/>
          <w:sz w:val="32"/>
          <w:szCs w:val="32"/>
          <w:lang w:eastAsia="zh-CN"/>
        </w:rPr>
      </w:pPr>
      <w:r>
        <w:rPr>
          <w:rFonts w:hint="default" w:ascii="Times New Roman" w:hAnsi="Times New Roman" w:eastAsia="方正仿宋_GBK" w:cs="Times New Roman"/>
          <w:snapToGrid/>
          <w:spacing w:val="0"/>
          <w:w w:val="100"/>
          <w:kern w:val="0"/>
          <w:sz w:val="32"/>
          <w:szCs w:val="32"/>
          <w:lang w:eastAsia="zh-CN"/>
        </w:rPr>
        <w:t>2.为他人报名或团体多人报名：</w:t>
      </w:r>
    </w:p>
    <w:p w14:paraId="60CE4C75">
      <w:pPr>
        <w:keepNext w:val="0"/>
        <w:keepLines w:val="0"/>
        <w:pageBreakBefore w:val="0"/>
        <w:widowControl w:val="0"/>
        <w:kinsoku/>
        <w:wordWrap/>
        <w:overflowPunct/>
        <w:topLinePunct/>
        <w:autoSpaceDE/>
        <w:autoSpaceDN/>
        <w:bidi w:val="0"/>
        <w:adjustRightInd w:val="0"/>
        <w:snapToGrid w:val="0"/>
        <w:spacing w:beforeAutospacing="0" w:afterAutospacing="0" w:line="600" w:lineRule="atLeast"/>
        <w:ind w:left="0" w:leftChars="0" w:right="0" w:rightChars="0" w:firstLine="640" w:firstLineChars="200"/>
        <w:jc w:val="both"/>
        <w:textAlignment w:val="auto"/>
        <w:outlineLvl w:val="9"/>
        <w:rPr>
          <w:rFonts w:hint="default" w:ascii="Times New Roman" w:hAnsi="Times New Roman" w:eastAsia="方正仿宋_GBK" w:cs="Times New Roman"/>
          <w:snapToGrid/>
          <w:spacing w:val="0"/>
          <w:w w:val="100"/>
          <w:kern w:val="0"/>
          <w:sz w:val="32"/>
          <w:szCs w:val="32"/>
          <w:lang w:eastAsia="zh-CN"/>
        </w:rPr>
      </w:pPr>
      <w:r>
        <w:rPr>
          <w:rFonts w:hint="default" w:ascii="Times New Roman" w:hAnsi="Times New Roman" w:eastAsia="方正仿宋_GBK" w:cs="Times New Roman"/>
          <w:snapToGrid/>
          <w:spacing w:val="0"/>
          <w:w w:val="100"/>
          <w:kern w:val="0"/>
          <w:sz w:val="32"/>
          <w:szCs w:val="32"/>
          <w:lang w:eastAsia="zh-CN"/>
        </w:rPr>
        <w:t>步骤一：点击“</w:t>
      </w:r>
      <w:r>
        <w:rPr>
          <w:rFonts w:hint="default" w:ascii="Times New Roman" w:hAnsi="Times New Roman" w:eastAsia="方正仿宋_GBK" w:cs="Times New Roman"/>
          <w:snapToGrid/>
          <w:spacing w:val="0"/>
          <w:w w:val="100"/>
          <w:kern w:val="0"/>
          <w:sz w:val="32"/>
          <w:szCs w:val="32"/>
          <w:lang w:val="en-US" w:eastAsia="zh-CN"/>
        </w:rPr>
        <w:t>赠送</w:t>
      </w:r>
      <w:r>
        <w:rPr>
          <w:rFonts w:hint="default" w:ascii="Times New Roman" w:hAnsi="Times New Roman" w:eastAsia="方正仿宋_GBK" w:cs="Times New Roman"/>
          <w:snapToGrid/>
          <w:spacing w:val="0"/>
          <w:w w:val="100"/>
          <w:kern w:val="0"/>
          <w:sz w:val="32"/>
          <w:szCs w:val="32"/>
          <w:lang w:eastAsia="zh-CN"/>
        </w:rPr>
        <w:t>”按钮，选择购买数量并支付；</w:t>
      </w:r>
    </w:p>
    <w:p w14:paraId="3684BB44">
      <w:pPr>
        <w:keepNext w:val="0"/>
        <w:keepLines w:val="0"/>
        <w:pageBreakBefore w:val="0"/>
        <w:widowControl w:val="0"/>
        <w:kinsoku/>
        <w:wordWrap/>
        <w:overflowPunct/>
        <w:topLinePunct/>
        <w:autoSpaceDE/>
        <w:autoSpaceDN/>
        <w:bidi w:val="0"/>
        <w:adjustRightInd w:val="0"/>
        <w:snapToGrid w:val="0"/>
        <w:spacing w:beforeAutospacing="0" w:afterAutospacing="0" w:line="600" w:lineRule="atLeast"/>
        <w:ind w:left="0" w:leftChars="0" w:right="0" w:rightChars="0" w:firstLine="640" w:firstLineChars="200"/>
        <w:jc w:val="both"/>
        <w:textAlignment w:val="auto"/>
        <w:outlineLvl w:val="9"/>
        <w:rPr>
          <w:rFonts w:hint="default" w:ascii="Times New Roman" w:hAnsi="Times New Roman" w:eastAsia="方正仿宋_GBK" w:cs="Times New Roman"/>
          <w:snapToGrid/>
          <w:spacing w:val="0"/>
          <w:w w:val="100"/>
          <w:kern w:val="0"/>
          <w:sz w:val="32"/>
          <w:szCs w:val="32"/>
          <w:lang w:eastAsia="zh-CN"/>
        </w:rPr>
      </w:pPr>
      <w:r>
        <w:rPr>
          <w:rFonts w:hint="default" w:ascii="Times New Roman" w:hAnsi="Times New Roman" w:eastAsia="方正仿宋_GBK" w:cs="Times New Roman"/>
          <w:snapToGrid/>
          <w:spacing w:val="0"/>
          <w:w w:val="100"/>
          <w:kern w:val="0"/>
          <w:sz w:val="32"/>
          <w:szCs w:val="32"/>
          <w:lang w:eastAsia="zh-CN"/>
        </w:rPr>
        <w:t>步骤</w:t>
      </w:r>
      <w:r>
        <w:rPr>
          <w:rFonts w:hint="default" w:ascii="Times New Roman" w:hAnsi="Times New Roman" w:eastAsia="方正仿宋_GBK" w:cs="Times New Roman"/>
          <w:snapToGrid/>
          <w:spacing w:val="0"/>
          <w:w w:val="100"/>
          <w:kern w:val="0"/>
          <w:sz w:val="32"/>
          <w:szCs w:val="32"/>
          <w:lang w:val="en-US" w:eastAsia="zh-CN"/>
        </w:rPr>
        <w:t>二</w:t>
      </w:r>
      <w:r>
        <w:rPr>
          <w:rFonts w:hint="default" w:ascii="Times New Roman" w:hAnsi="Times New Roman" w:eastAsia="方正仿宋_GBK" w:cs="Times New Roman"/>
          <w:snapToGrid/>
          <w:spacing w:val="0"/>
          <w:w w:val="100"/>
          <w:kern w:val="0"/>
          <w:sz w:val="32"/>
          <w:szCs w:val="32"/>
          <w:lang w:eastAsia="zh-CN"/>
        </w:rPr>
        <w:t>：将收到的“兑换码”发放给对应人员，并通知其进入平台进行注册；</w:t>
      </w:r>
    </w:p>
    <w:p w14:paraId="173C8C79">
      <w:pPr>
        <w:keepNext w:val="0"/>
        <w:keepLines w:val="0"/>
        <w:pageBreakBefore w:val="0"/>
        <w:widowControl w:val="0"/>
        <w:kinsoku/>
        <w:wordWrap/>
        <w:overflowPunct/>
        <w:topLinePunct/>
        <w:autoSpaceDE/>
        <w:autoSpaceDN/>
        <w:bidi w:val="0"/>
        <w:adjustRightInd w:val="0"/>
        <w:snapToGrid w:val="0"/>
        <w:spacing w:beforeAutospacing="0" w:afterAutospacing="0" w:line="600" w:lineRule="atLeast"/>
        <w:ind w:left="0" w:leftChars="0" w:right="0" w:rightChars="0" w:firstLine="640" w:firstLineChars="200"/>
        <w:jc w:val="both"/>
        <w:textAlignment w:val="auto"/>
        <w:outlineLvl w:val="9"/>
        <w:rPr>
          <w:rFonts w:hint="default" w:ascii="Times New Roman" w:hAnsi="Times New Roman" w:eastAsia="方正仿宋_GBK" w:cs="Times New Roman"/>
          <w:snapToGrid/>
          <w:spacing w:val="0"/>
          <w:w w:val="100"/>
          <w:kern w:val="0"/>
          <w:sz w:val="32"/>
          <w:szCs w:val="32"/>
          <w:lang w:eastAsia="zh-CN"/>
        </w:rPr>
      </w:pPr>
      <w:r>
        <w:rPr>
          <w:rFonts w:hint="default" w:ascii="Times New Roman" w:hAnsi="Times New Roman" w:eastAsia="方正仿宋_GBK" w:cs="Times New Roman"/>
          <w:snapToGrid/>
          <w:spacing w:val="0"/>
          <w:w w:val="100"/>
          <w:kern w:val="0"/>
          <w:sz w:val="32"/>
          <w:szCs w:val="32"/>
          <w:lang w:eastAsia="zh-CN"/>
        </w:rPr>
        <w:t>步骤</w:t>
      </w:r>
      <w:r>
        <w:rPr>
          <w:rFonts w:hint="default" w:ascii="Times New Roman" w:hAnsi="Times New Roman" w:eastAsia="方正仿宋_GBK" w:cs="Times New Roman"/>
          <w:snapToGrid/>
          <w:spacing w:val="0"/>
          <w:w w:val="100"/>
          <w:kern w:val="0"/>
          <w:sz w:val="32"/>
          <w:szCs w:val="32"/>
          <w:lang w:val="en-US" w:eastAsia="zh-CN"/>
        </w:rPr>
        <w:t>三</w:t>
      </w:r>
      <w:r>
        <w:rPr>
          <w:rFonts w:hint="default" w:ascii="Times New Roman" w:hAnsi="Times New Roman" w:eastAsia="方正仿宋_GBK" w:cs="Times New Roman"/>
          <w:snapToGrid/>
          <w:spacing w:val="0"/>
          <w:w w:val="100"/>
          <w:kern w:val="0"/>
          <w:sz w:val="32"/>
          <w:szCs w:val="32"/>
          <w:lang w:eastAsia="zh-CN"/>
        </w:rPr>
        <w:t>：参训人员在平台首页点击“兑换课程”兑换学习；</w:t>
      </w:r>
    </w:p>
    <w:p w14:paraId="2657A866">
      <w:pPr>
        <w:keepNext w:val="0"/>
        <w:keepLines w:val="0"/>
        <w:pageBreakBefore w:val="0"/>
        <w:widowControl w:val="0"/>
        <w:kinsoku/>
        <w:wordWrap/>
        <w:overflowPunct/>
        <w:topLinePunct/>
        <w:autoSpaceDE/>
        <w:autoSpaceDN/>
        <w:bidi w:val="0"/>
        <w:adjustRightInd w:val="0"/>
        <w:snapToGrid w:val="0"/>
        <w:spacing w:beforeAutospacing="0" w:afterAutospacing="0" w:line="600" w:lineRule="atLeast"/>
        <w:ind w:left="0" w:leftChars="0" w:right="0" w:rightChars="0" w:firstLine="640" w:firstLineChars="200"/>
        <w:jc w:val="both"/>
        <w:textAlignment w:val="auto"/>
        <w:outlineLvl w:val="9"/>
        <w:rPr>
          <w:rFonts w:hint="default" w:ascii="Times New Roman" w:hAnsi="Times New Roman" w:eastAsia="方正仿宋_GBK" w:cs="Times New Roman"/>
          <w:snapToGrid/>
          <w:spacing w:val="0"/>
          <w:w w:val="100"/>
          <w:kern w:val="0"/>
          <w:sz w:val="32"/>
          <w:szCs w:val="32"/>
          <w:lang w:eastAsia="zh-CN"/>
        </w:rPr>
      </w:pPr>
      <w:r>
        <w:rPr>
          <w:rFonts w:hint="default" w:ascii="Times New Roman" w:hAnsi="Times New Roman" w:eastAsia="方正仿宋_GBK" w:cs="Times New Roman"/>
          <w:snapToGrid/>
          <w:spacing w:val="0"/>
          <w:w w:val="100"/>
          <w:kern w:val="0"/>
          <w:sz w:val="32"/>
          <w:szCs w:val="32"/>
          <w:lang w:eastAsia="zh-CN"/>
        </w:rPr>
        <w:t>步骤</w:t>
      </w:r>
      <w:r>
        <w:rPr>
          <w:rFonts w:hint="default" w:ascii="Times New Roman" w:hAnsi="Times New Roman" w:eastAsia="方正仿宋_GBK" w:cs="Times New Roman"/>
          <w:snapToGrid/>
          <w:spacing w:val="0"/>
          <w:w w:val="100"/>
          <w:kern w:val="0"/>
          <w:sz w:val="32"/>
          <w:szCs w:val="32"/>
          <w:lang w:val="en-US" w:eastAsia="zh-CN"/>
        </w:rPr>
        <w:t>四</w:t>
      </w:r>
      <w:r>
        <w:rPr>
          <w:rFonts w:hint="default" w:ascii="Times New Roman" w:hAnsi="Times New Roman" w:eastAsia="方正仿宋_GBK" w:cs="Times New Roman"/>
          <w:snapToGrid/>
          <w:spacing w:val="0"/>
          <w:w w:val="100"/>
          <w:kern w:val="0"/>
          <w:sz w:val="32"/>
          <w:szCs w:val="32"/>
          <w:lang w:eastAsia="zh-CN"/>
        </w:rPr>
        <w:t>：购买人在平台“个人设置”中找到“我的发票”，点击“我要开票”，按照流程申请发票即可。</w:t>
      </w:r>
    </w:p>
    <w:p w14:paraId="05A1E248">
      <w:pPr>
        <w:keepNext w:val="0"/>
        <w:keepLines w:val="0"/>
        <w:pageBreakBefore w:val="0"/>
        <w:widowControl w:val="0"/>
        <w:kinsoku/>
        <w:wordWrap/>
        <w:overflowPunct/>
        <w:topLinePunct/>
        <w:autoSpaceDE/>
        <w:autoSpaceDN/>
        <w:bidi w:val="0"/>
        <w:adjustRightInd w:val="0"/>
        <w:snapToGrid w:val="0"/>
        <w:spacing w:beforeAutospacing="0" w:afterAutospacing="0" w:line="600" w:lineRule="atLeast"/>
        <w:ind w:left="0" w:leftChars="0" w:right="0" w:rightChars="0" w:firstLine="640" w:firstLineChars="200"/>
        <w:jc w:val="both"/>
        <w:textAlignment w:val="auto"/>
        <w:outlineLvl w:val="9"/>
        <w:rPr>
          <w:rFonts w:hint="default" w:ascii="Times New Roman" w:hAnsi="Times New Roman" w:eastAsia="方正楷体_GBK" w:cs="Times New Roman"/>
          <w:snapToGrid/>
          <w:spacing w:val="0"/>
          <w:w w:val="100"/>
          <w:kern w:val="0"/>
          <w:sz w:val="32"/>
          <w:szCs w:val="32"/>
          <w:lang w:eastAsia="zh-CN"/>
        </w:rPr>
      </w:pPr>
      <w:r>
        <w:rPr>
          <w:rFonts w:hint="default" w:ascii="Times New Roman" w:hAnsi="Times New Roman" w:eastAsia="方正楷体_GBK" w:cs="Times New Roman"/>
          <w:snapToGrid/>
          <w:spacing w:val="0"/>
          <w:w w:val="100"/>
          <w:kern w:val="0"/>
          <w:sz w:val="32"/>
          <w:szCs w:val="32"/>
          <w:lang w:eastAsia="zh-CN"/>
        </w:rPr>
        <w:t>（二）对公转账交费</w:t>
      </w:r>
    </w:p>
    <w:p w14:paraId="287773CC">
      <w:pPr>
        <w:keepNext w:val="0"/>
        <w:keepLines w:val="0"/>
        <w:pageBreakBefore w:val="0"/>
        <w:widowControl w:val="0"/>
        <w:kinsoku/>
        <w:wordWrap/>
        <w:overflowPunct/>
        <w:topLinePunct/>
        <w:autoSpaceDE/>
        <w:autoSpaceDN/>
        <w:bidi w:val="0"/>
        <w:adjustRightInd w:val="0"/>
        <w:snapToGrid w:val="0"/>
        <w:spacing w:beforeAutospacing="0" w:afterAutospacing="0" w:line="600" w:lineRule="atLeast"/>
        <w:ind w:left="0" w:leftChars="0" w:right="0" w:rightChars="0" w:firstLine="640" w:firstLineChars="200"/>
        <w:jc w:val="both"/>
        <w:outlineLvl w:val="9"/>
        <w:rPr>
          <w:rFonts w:hint="default" w:ascii="Times New Roman" w:hAnsi="Times New Roman" w:eastAsia="方正仿宋_GBK" w:cs="Times New Roman"/>
          <w:spacing w:val="0"/>
          <w:w w:val="100"/>
          <w:kern w:val="0"/>
          <w:sz w:val="32"/>
          <w:szCs w:val="32"/>
        </w:rPr>
      </w:pPr>
      <w:bookmarkStart w:id="0" w:name="_Hlk147583248"/>
      <w:r>
        <w:rPr>
          <w:rFonts w:hint="default" w:ascii="Times New Roman" w:hAnsi="Times New Roman" w:eastAsia="方正仿宋_GBK" w:cs="Times New Roman"/>
          <w:spacing w:val="0"/>
          <w:w w:val="100"/>
          <w:kern w:val="0"/>
          <w:sz w:val="32"/>
          <w:szCs w:val="32"/>
        </w:rPr>
        <w:t>步骤一：参训人员扫描上方二维码，选择对公转账；</w:t>
      </w:r>
    </w:p>
    <w:p w14:paraId="00D9A4C0">
      <w:pPr>
        <w:keepNext w:val="0"/>
        <w:keepLines w:val="0"/>
        <w:pageBreakBefore w:val="0"/>
        <w:widowControl w:val="0"/>
        <w:kinsoku/>
        <w:wordWrap/>
        <w:overflowPunct/>
        <w:topLinePunct/>
        <w:autoSpaceDE/>
        <w:autoSpaceDN/>
        <w:bidi w:val="0"/>
        <w:adjustRightInd w:val="0"/>
        <w:snapToGrid w:val="0"/>
        <w:spacing w:beforeAutospacing="0" w:afterAutospacing="0" w:line="600" w:lineRule="atLeast"/>
        <w:ind w:left="0" w:leftChars="0" w:right="0" w:rightChars="0" w:firstLine="640" w:firstLineChars="200"/>
        <w:jc w:val="both"/>
        <w:outlineLvl w:val="9"/>
        <w:rPr>
          <w:rFonts w:hint="default" w:ascii="Times New Roman" w:hAnsi="Times New Roman" w:eastAsia="方正仿宋_GBK" w:cs="Times New Roman"/>
          <w:spacing w:val="0"/>
          <w:w w:val="100"/>
          <w:kern w:val="0"/>
          <w:sz w:val="32"/>
          <w:szCs w:val="32"/>
        </w:rPr>
      </w:pPr>
      <w:r>
        <w:rPr>
          <w:rFonts w:hint="default" w:ascii="Times New Roman" w:hAnsi="Times New Roman" w:eastAsia="方正仿宋_GBK" w:cs="Times New Roman"/>
          <w:spacing w:val="0"/>
          <w:w w:val="100"/>
          <w:kern w:val="0"/>
          <w:sz w:val="32"/>
          <w:szCs w:val="32"/>
        </w:rPr>
        <w:t>步骤二：根据报名流程填写报名信息后，点击“保存报名信息”（若要多人报名，可点击下方“增加报名人”）；</w:t>
      </w:r>
    </w:p>
    <w:p w14:paraId="57E6A2D9">
      <w:pPr>
        <w:keepNext w:val="0"/>
        <w:keepLines w:val="0"/>
        <w:pageBreakBefore w:val="0"/>
        <w:widowControl w:val="0"/>
        <w:kinsoku/>
        <w:wordWrap/>
        <w:overflowPunct/>
        <w:topLinePunct/>
        <w:autoSpaceDE/>
        <w:autoSpaceDN/>
        <w:bidi w:val="0"/>
        <w:adjustRightInd w:val="0"/>
        <w:snapToGrid w:val="0"/>
        <w:spacing w:beforeAutospacing="0" w:afterAutospacing="0" w:line="600" w:lineRule="atLeast"/>
        <w:ind w:left="0" w:leftChars="0" w:right="0" w:rightChars="0" w:firstLine="640" w:firstLineChars="200"/>
        <w:jc w:val="both"/>
        <w:outlineLvl w:val="9"/>
        <w:rPr>
          <w:rFonts w:hint="default" w:ascii="Times New Roman" w:hAnsi="Times New Roman" w:eastAsia="方正仿宋_GBK" w:cs="Times New Roman"/>
          <w:spacing w:val="0"/>
          <w:w w:val="100"/>
          <w:kern w:val="0"/>
          <w:sz w:val="32"/>
          <w:szCs w:val="32"/>
        </w:rPr>
      </w:pPr>
      <w:r>
        <w:rPr>
          <w:rFonts w:hint="default" w:ascii="Times New Roman" w:hAnsi="Times New Roman" w:eastAsia="方正仿宋_GBK" w:cs="Times New Roman"/>
          <w:spacing w:val="0"/>
          <w:w w:val="100"/>
          <w:kern w:val="0"/>
          <w:sz w:val="32"/>
          <w:szCs w:val="32"/>
        </w:rPr>
        <w:t>步骤三：所有报名信息保存后，点击“提交报名”；</w:t>
      </w:r>
    </w:p>
    <w:p w14:paraId="6C058132">
      <w:pPr>
        <w:pStyle w:val="3"/>
        <w:keepNext w:val="0"/>
        <w:keepLines w:val="0"/>
        <w:pageBreakBefore w:val="0"/>
        <w:widowControl w:val="0"/>
        <w:kinsoku/>
        <w:wordWrap/>
        <w:overflowPunct/>
        <w:topLinePunct/>
        <w:autoSpaceDE/>
        <w:autoSpaceDN/>
        <w:bidi w:val="0"/>
        <w:adjustRightInd w:val="0"/>
        <w:snapToGrid w:val="0"/>
        <w:spacing w:beforeAutospacing="0" w:after="0" w:afterAutospacing="0" w:line="600" w:lineRule="atLeast"/>
        <w:ind w:left="0" w:leftChars="0" w:right="0" w:rightChars="0" w:firstLine="640" w:firstLineChars="200"/>
        <w:jc w:val="both"/>
        <w:outlineLvl w:val="9"/>
        <w:rPr>
          <w:rFonts w:hint="default" w:ascii="Times New Roman" w:hAnsi="Times New Roman" w:eastAsia="方正楷体_GBK" w:cs="Times New Roman"/>
          <w:kern w:val="0"/>
          <w:sz w:val="32"/>
          <w:szCs w:val="32"/>
        </w:rPr>
      </w:pPr>
      <w:r>
        <w:rPr>
          <w:rFonts w:hint="default" w:ascii="Times New Roman" w:hAnsi="Times New Roman" w:eastAsia="方正仿宋_GBK" w:cs="Times New Roman"/>
          <w:spacing w:val="0"/>
          <w:w w:val="100"/>
          <w:kern w:val="0"/>
          <w:sz w:val="32"/>
          <w:szCs w:val="32"/>
        </w:rPr>
        <w:t>步骤四：上传转账凭证至平台，再点击“提交报名”即可。</w:t>
      </w:r>
    </w:p>
    <w:p w14:paraId="005AD02B">
      <w:pPr>
        <w:pStyle w:val="3"/>
        <w:keepNext w:val="0"/>
        <w:keepLines w:val="0"/>
        <w:pageBreakBefore w:val="0"/>
        <w:widowControl w:val="0"/>
        <w:kinsoku/>
        <w:wordWrap/>
        <w:overflowPunct/>
        <w:topLinePunct/>
        <w:autoSpaceDE/>
        <w:autoSpaceDN/>
        <w:bidi w:val="0"/>
        <w:adjustRightInd w:val="0"/>
        <w:snapToGrid w:val="0"/>
        <w:spacing w:beforeAutospacing="0" w:after="0" w:afterAutospacing="0" w:line="600" w:lineRule="atLeast"/>
        <w:ind w:firstLine="640" w:firstLineChars="200"/>
        <w:jc w:val="both"/>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（三）现场支付</w:t>
      </w:r>
    </w:p>
    <w:p w14:paraId="2159D3EA">
      <w:pPr>
        <w:keepNext w:val="0"/>
        <w:keepLines w:val="0"/>
        <w:pageBreakBefore w:val="0"/>
        <w:widowControl w:val="0"/>
        <w:kinsoku/>
        <w:wordWrap/>
        <w:overflowPunct/>
        <w:topLinePunct/>
        <w:autoSpaceDE/>
        <w:autoSpaceDN/>
        <w:bidi w:val="0"/>
        <w:adjustRightInd w:val="0"/>
        <w:snapToGrid w:val="0"/>
        <w:spacing w:beforeAutospacing="0" w:afterAutospacing="0" w:line="60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步骤一：参训人员扫描上方二维码，选择现场支付；</w:t>
      </w:r>
    </w:p>
    <w:p w14:paraId="03E5EFB0">
      <w:pPr>
        <w:keepNext w:val="0"/>
        <w:keepLines w:val="0"/>
        <w:pageBreakBefore w:val="0"/>
        <w:widowControl w:val="0"/>
        <w:kinsoku/>
        <w:wordWrap/>
        <w:overflowPunct/>
        <w:topLinePunct/>
        <w:autoSpaceDE/>
        <w:autoSpaceDN/>
        <w:bidi w:val="0"/>
        <w:adjustRightInd w:val="0"/>
        <w:snapToGrid w:val="0"/>
        <w:spacing w:beforeAutospacing="0" w:afterAutospacing="0" w:line="600" w:lineRule="atLeas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步骤二：根据报名流程填写报名信息后，点击“保存报名信息”（若要多人报名，可点击下方“增加报名人”）；</w:t>
      </w:r>
    </w:p>
    <w:p w14:paraId="4F762CE2">
      <w:pPr>
        <w:keepNext w:val="0"/>
        <w:keepLines w:val="0"/>
        <w:pageBreakBefore w:val="0"/>
        <w:widowControl w:val="0"/>
        <w:kinsoku/>
        <w:wordWrap/>
        <w:overflowPunct/>
        <w:topLinePunct/>
        <w:autoSpaceDE/>
        <w:autoSpaceDN/>
        <w:bidi w:val="0"/>
        <w:adjustRightInd w:val="0"/>
        <w:snapToGrid w:val="0"/>
        <w:spacing w:beforeAutospacing="0" w:afterAutospacing="0" w:line="600" w:lineRule="atLeas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步骤三：所有报名信息保存后，点击“提交报名”</w:t>
      </w:r>
      <w:r>
        <w:rPr>
          <w:rFonts w:hint="default" w:ascii="Times New Roman" w:hAnsi="Times New Roman" w:eastAsia="方正仿宋_GBK" w:cs="Times New Roman"/>
          <w:sz w:val="32"/>
          <w:szCs w:val="32"/>
          <w:lang w:eastAsia="zh-CN"/>
        </w:rPr>
        <w:t>；</w:t>
      </w:r>
    </w:p>
    <w:p w14:paraId="204DA119">
      <w:pPr>
        <w:pStyle w:val="3"/>
        <w:keepNext w:val="0"/>
        <w:keepLines w:val="0"/>
        <w:pageBreakBefore w:val="0"/>
        <w:widowControl w:val="0"/>
        <w:kinsoku/>
        <w:wordWrap/>
        <w:overflowPunct/>
        <w:topLinePunct/>
        <w:autoSpaceDE/>
        <w:autoSpaceDN/>
        <w:bidi w:val="0"/>
        <w:adjustRightInd w:val="0"/>
        <w:snapToGrid w:val="0"/>
        <w:spacing w:beforeAutospacing="0" w:after="0" w:afterAutospacing="0" w:line="600" w:lineRule="atLeast"/>
        <w:ind w:firstLine="640" w:firstLineChars="200"/>
        <w:jc w:val="both"/>
        <w:textAlignment w:val="auto"/>
        <w:rPr>
          <w:rFonts w:hint="default" w:ascii="Times New Roman" w:hAnsi="Times New Roman" w:cs="Times New Roman"/>
        </w:rPr>
      </w:pPr>
      <w:r>
        <w:rPr>
          <w:rFonts w:hint="default" w:ascii="Times New Roman" w:hAnsi="Times New Roman" w:eastAsia="方正仿宋_GBK" w:cs="Times New Roman"/>
          <w:sz w:val="32"/>
          <w:szCs w:val="32"/>
        </w:rPr>
        <w:t>步骤四：上传转账凭证至平台，再点击“提交报名”即可。</w:t>
      </w:r>
    </w:p>
    <w:bookmarkEnd w:id="0"/>
    <w:p w14:paraId="482E1156">
      <w:pPr>
        <w:keepNext w:val="0"/>
        <w:keepLines w:val="0"/>
        <w:pageBreakBefore w:val="0"/>
        <w:widowControl w:val="0"/>
        <w:kinsoku/>
        <w:wordWrap/>
        <w:overflowPunct/>
        <w:topLinePunct/>
        <w:autoSpaceDE/>
        <w:autoSpaceDN/>
        <w:bidi w:val="0"/>
        <w:adjustRightInd w:val="0"/>
        <w:snapToGrid w:val="0"/>
        <w:spacing w:beforeAutospacing="0" w:afterAutospacing="0" w:line="600" w:lineRule="atLeast"/>
        <w:ind w:firstLine="640" w:firstLineChars="200"/>
        <w:jc w:val="both"/>
        <w:textAlignment w:val="auto"/>
        <w:rPr>
          <w:rFonts w:hint="default" w:ascii="Times New Roman" w:hAnsi="Times New Roman" w:cs="Times New Roman"/>
          <w:sz w:val="32"/>
          <w:szCs w:val="32"/>
          <w:lang w:val="en-US" w:eastAsia="zh-CN"/>
        </w:rPr>
      </w:pPr>
      <w:r>
        <w:rPr>
          <w:rFonts w:hint="default" w:ascii="Times New Roman" w:hAnsi="Times New Roman" w:eastAsia="方正仿宋_GBK" w:cs="Times New Roman"/>
          <w:spacing w:val="0"/>
          <w:w w:val="100"/>
          <w:kern w:val="0"/>
          <w:sz w:val="32"/>
          <w:szCs w:val="32"/>
        </w:rPr>
        <w:t>中心账号：</w:t>
      </w:r>
      <w:r>
        <w:rPr>
          <w:rFonts w:hint="default" w:ascii="Times New Roman" w:hAnsi="Times New Roman" w:eastAsia="方正仿宋_GBK" w:cs="Times New Roman"/>
          <w:sz w:val="32"/>
          <w:szCs w:val="32"/>
        </w:rPr>
        <w:t>1705 2101 0400 42270</w:t>
      </w:r>
    </w:p>
    <w:p w14:paraId="5EADC0F7">
      <w:pPr>
        <w:keepNext w:val="0"/>
        <w:keepLines w:val="0"/>
        <w:pageBreakBefore w:val="0"/>
        <w:widowControl w:val="0"/>
        <w:kinsoku/>
        <w:wordWrap/>
        <w:overflowPunct/>
        <w:topLinePunct/>
        <w:autoSpaceDE/>
        <w:autoSpaceDN/>
        <w:bidi w:val="0"/>
        <w:adjustRightInd w:val="0"/>
        <w:snapToGrid w:val="0"/>
        <w:spacing w:beforeAutospacing="0" w:afterAutospacing="0" w:line="60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0"/>
          <w:w w:val="100"/>
          <w:kern w:val="0"/>
          <w:sz w:val="32"/>
          <w:szCs w:val="32"/>
        </w:rPr>
        <w:t>开户银行：</w:t>
      </w:r>
      <w:r>
        <w:rPr>
          <w:rFonts w:hint="default" w:ascii="Times New Roman" w:hAnsi="Times New Roman" w:eastAsia="方正仿宋_GBK" w:cs="Times New Roman"/>
          <w:sz w:val="32"/>
          <w:szCs w:val="32"/>
          <w:lang w:val="en-US" w:eastAsia="zh-CN"/>
        </w:rPr>
        <w:t>中国农业银行</w:t>
      </w:r>
      <w:r>
        <w:rPr>
          <w:rFonts w:hint="default" w:ascii="Times New Roman" w:hAnsi="Times New Roman" w:eastAsia="方正仿宋_GBK" w:cs="Times New Roman"/>
          <w:sz w:val="32"/>
          <w:szCs w:val="32"/>
        </w:rPr>
        <w:t xml:space="preserve">武汉东湖支行 </w:t>
      </w:r>
    </w:p>
    <w:p w14:paraId="700298F3">
      <w:pPr>
        <w:keepNext w:val="0"/>
        <w:keepLines w:val="0"/>
        <w:pageBreakBefore w:val="0"/>
        <w:widowControl w:val="0"/>
        <w:kinsoku/>
        <w:wordWrap/>
        <w:overflowPunct/>
        <w:topLinePunct/>
        <w:autoSpaceDE/>
        <w:autoSpaceDN/>
        <w:bidi w:val="0"/>
        <w:adjustRightInd w:val="0"/>
        <w:snapToGrid w:val="0"/>
        <w:spacing w:beforeAutospacing="0" w:afterAutospacing="0" w:line="60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行号</w:t>
      </w:r>
      <w:r>
        <w:rPr>
          <w:rFonts w:hint="default" w:ascii="Times New Roman" w:hAnsi="Times New Roman" w:cs="Times New Roman"/>
          <w:sz w:val="32"/>
          <w:szCs w:val="32"/>
          <w:lang w:eastAsia="zh-CN"/>
        </w:rPr>
        <w:t>：</w:t>
      </w:r>
      <w:r>
        <w:rPr>
          <w:rFonts w:hint="default" w:ascii="Times New Roman" w:hAnsi="Times New Roman" w:eastAsia="方正仿宋_GBK" w:cs="Times New Roman"/>
          <w:sz w:val="32"/>
          <w:szCs w:val="32"/>
        </w:rPr>
        <w:t>103521005211</w:t>
      </w:r>
    </w:p>
    <w:p w14:paraId="06F64A63">
      <w:pPr>
        <w:keepNext w:val="0"/>
        <w:keepLines w:val="0"/>
        <w:pageBreakBefore w:val="0"/>
        <w:widowControl w:val="0"/>
        <w:kinsoku/>
        <w:wordWrap/>
        <w:overflowPunct/>
        <w:topLinePunct/>
        <w:autoSpaceDE/>
        <w:autoSpaceDN/>
        <w:bidi w:val="0"/>
        <w:adjustRightInd w:val="0"/>
        <w:snapToGrid w:val="0"/>
        <w:spacing w:beforeAutospacing="0" w:afterAutospacing="0" w:line="600" w:lineRule="atLeast"/>
        <w:ind w:left="0" w:leftChars="0" w:right="0" w:rightChars="0" w:firstLine="640" w:firstLineChars="200"/>
        <w:jc w:val="both"/>
        <w:outlineLvl w:val="9"/>
        <w:rPr>
          <w:rFonts w:hint="default" w:ascii="Times New Roman" w:hAnsi="Times New Roman" w:eastAsia="方正仿宋_GBK" w:cs="Times New Roman"/>
          <w:spacing w:val="0"/>
          <w:w w:val="100"/>
          <w:kern w:val="0"/>
          <w:sz w:val="32"/>
          <w:szCs w:val="32"/>
        </w:rPr>
      </w:pPr>
      <w:r>
        <w:rPr>
          <w:rFonts w:hint="default" w:ascii="Times New Roman" w:hAnsi="Times New Roman" w:eastAsia="方正仿宋_GBK" w:cs="Times New Roman"/>
          <w:spacing w:val="0"/>
          <w:w w:val="100"/>
          <w:kern w:val="0"/>
          <w:sz w:val="32"/>
          <w:szCs w:val="32"/>
        </w:rPr>
        <w:t>开户单位：湖北省市场监督管理</w:t>
      </w:r>
      <w:r>
        <w:rPr>
          <w:rFonts w:hint="default" w:ascii="Times New Roman" w:hAnsi="Times New Roman" w:eastAsia="方正仿宋_GBK" w:cs="Times New Roman"/>
          <w:spacing w:val="0"/>
          <w:w w:val="100"/>
          <w:kern w:val="0"/>
          <w:sz w:val="32"/>
          <w:szCs w:val="32"/>
          <w:lang w:val="en-US" w:eastAsia="zh-CN"/>
        </w:rPr>
        <w:t>宣传教育</w:t>
      </w:r>
      <w:r>
        <w:rPr>
          <w:rFonts w:hint="default" w:ascii="Times New Roman" w:hAnsi="Times New Roman" w:eastAsia="方正仿宋_GBK" w:cs="Times New Roman"/>
          <w:spacing w:val="0"/>
          <w:w w:val="100"/>
          <w:kern w:val="0"/>
          <w:sz w:val="32"/>
          <w:szCs w:val="32"/>
        </w:rPr>
        <w:t>中心</w:t>
      </w:r>
    </w:p>
    <w:p w14:paraId="564A0CF7">
      <w:pPr>
        <w:keepNext w:val="0"/>
        <w:keepLines w:val="0"/>
        <w:pageBreakBefore w:val="0"/>
        <w:widowControl w:val="0"/>
        <w:kinsoku/>
        <w:wordWrap/>
        <w:overflowPunct/>
        <w:topLinePunct/>
        <w:autoSpaceDE/>
        <w:autoSpaceDN/>
        <w:bidi w:val="0"/>
        <w:adjustRightInd w:val="0"/>
        <w:snapToGrid w:val="0"/>
        <w:spacing w:beforeAutospacing="0" w:afterAutospacing="0" w:line="600" w:lineRule="atLeast"/>
        <w:ind w:left="0" w:leftChars="0" w:right="0" w:rightChars="0" w:firstLine="640" w:firstLineChars="200"/>
        <w:jc w:val="both"/>
        <w:outlineLvl w:val="9"/>
        <w:rPr>
          <w:rFonts w:hint="default" w:ascii="Times New Roman" w:hAnsi="Times New Roman" w:eastAsia="方正仿宋_GBK" w:cs="Times New Roman"/>
          <w:spacing w:val="0"/>
          <w:w w:val="100"/>
          <w:kern w:val="0"/>
          <w:sz w:val="32"/>
          <w:szCs w:val="32"/>
        </w:rPr>
      </w:pPr>
      <w:r>
        <w:rPr>
          <w:rFonts w:hint="default" w:ascii="Times New Roman" w:hAnsi="Times New Roman" w:eastAsia="方正仿宋_GBK" w:cs="Times New Roman"/>
          <w:spacing w:val="0"/>
          <w:w w:val="100"/>
          <w:kern w:val="0"/>
          <w:sz w:val="32"/>
          <w:szCs w:val="32"/>
        </w:rPr>
        <w:t>汇款务必注明：“</w:t>
      </w:r>
      <w:r>
        <w:rPr>
          <w:rFonts w:hint="eastAsia" w:ascii="Times New Roman" w:hAnsi="Times New Roman" w:eastAsia="方正仿宋_GBK" w:cs="Times New Roman"/>
          <w:spacing w:val="0"/>
          <w:w w:val="100"/>
          <w:kern w:val="0"/>
          <w:sz w:val="32"/>
          <w:szCs w:val="32"/>
          <w:lang w:val="en-US" w:eastAsia="zh-CN"/>
        </w:rPr>
        <w:t>23</w:t>
      </w:r>
      <w:r>
        <w:rPr>
          <w:rFonts w:hint="default" w:ascii="Times New Roman" w:hAnsi="Times New Roman" w:eastAsia="方正仿宋_GBK" w:cs="Times New Roman"/>
          <w:spacing w:val="0"/>
          <w:w w:val="100"/>
          <w:kern w:val="0"/>
          <w:sz w:val="32"/>
          <w:szCs w:val="32"/>
        </w:rPr>
        <w:t>号文”</w:t>
      </w:r>
    </w:p>
    <w:p w14:paraId="42930A89">
      <w:pPr>
        <w:keepNext w:val="0"/>
        <w:keepLines w:val="0"/>
        <w:pageBreakBefore w:val="0"/>
        <w:widowControl w:val="0"/>
        <w:kinsoku/>
        <w:wordWrap/>
        <w:overflowPunct/>
        <w:topLinePunct/>
        <w:autoSpaceDE/>
        <w:autoSpaceDN/>
        <w:bidi w:val="0"/>
        <w:adjustRightInd w:val="0"/>
        <w:snapToGrid w:val="0"/>
        <w:spacing w:beforeAutospacing="0" w:afterAutospacing="0" w:line="600" w:lineRule="atLeast"/>
        <w:ind w:right="0" w:rightChars="0" w:firstLine="628" w:firstLineChars="200"/>
        <w:jc w:val="both"/>
        <w:outlineLvl w:val="9"/>
        <w:rPr>
          <w:rFonts w:hint="eastAsia" w:ascii="方正黑体_GBK" w:hAnsi="方正黑体_GBK" w:eastAsia="方正黑体_GBK" w:cs="方正黑体_GBK"/>
          <w:b w:val="0"/>
          <w:bCs w:val="0"/>
          <w:spacing w:val="-3"/>
          <w:sz w:val="32"/>
          <w:szCs w:val="32"/>
          <w:highlight w:val="none"/>
          <w:lang w:val="en-US" w:eastAsia="zh-CN"/>
        </w:rPr>
      </w:pPr>
      <w:r>
        <w:rPr>
          <w:rFonts w:hint="eastAsia" w:ascii="方正黑体_GBK" w:hAnsi="方正黑体_GBK" w:eastAsia="方正黑体_GBK" w:cs="方正黑体_GBK"/>
          <w:b w:val="0"/>
          <w:bCs w:val="0"/>
          <w:spacing w:val="-3"/>
          <w:sz w:val="32"/>
          <w:szCs w:val="32"/>
          <w:highlight w:val="none"/>
          <w:lang w:val="en-US" w:eastAsia="zh-CN"/>
        </w:rPr>
        <w:t>五、联系方式</w:t>
      </w:r>
    </w:p>
    <w:p w14:paraId="36107272">
      <w:pPr>
        <w:pStyle w:val="3"/>
        <w:bidi w:val="0"/>
        <w:rPr>
          <w:rFonts w:hint="default"/>
          <w:highlight w:val="none"/>
          <w:lang w:val="en-US" w:eastAsia="zh-CN"/>
        </w:rPr>
      </w:pPr>
      <w:r>
        <w:rPr>
          <w:rFonts w:hint="default"/>
          <w:highlight w:val="none"/>
          <w:lang w:val="en-US" w:eastAsia="zh-CN"/>
        </w:rPr>
        <w:t>扫描下方二维码</w:t>
      </w:r>
      <w:r>
        <w:rPr>
          <w:rFonts w:hint="eastAsia"/>
          <w:highlight w:val="none"/>
          <w:lang w:val="en-US" w:eastAsia="zh-CN"/>
        </w:rPr>
        <w:t>，</w:t>
      </w:r>
      <w:r>
        <w:rPr>
          <w:rFonts w:hint="default"/>
          <w:highlight w:val="none"/>
          <w:lang w:val="en-US" w:eastAsia="zh-CN"/>
        </w:rPr>
        <w:t>联系</w:t>
      </w:r>
      <w:r>
        <w:rPr>
          <w:rFonts w:hint="eastAsia"/>
          <w:highlight w:val="none"/>
          <w:lang w:val="en-US" w:eastAsia="zh-CN"/>
        </w:rPr>
        <w:t>相关</w:t>
      </w:r>
      <w:r>
        <w:rPr>
          <w:rFonts w:hint="default"/>
          <w:highlight w:val="none"/>
          <w:lang w:val="en-US" w:eastAsia="zh-CN"/>
        </w:rPr>
        <w:t>负责人</w:t>
      </w:r>
    </w:p>
    <w:p w14:paraId="0C6139F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方正仿宋_GBK" w:cs="Times New Roman"/>
          <w:i w:val="0"/>
          <w:iCs w:val="0"/>
          <w:caps w:val="0"/>
          <w:color w:val="5A5A5A"/>
          <w:spacing w:val="0"/>
          <w:kern w:val="0"/>
          <w:sz w:val="32"/>
          <w:szCs w:val="32"/>
          <w:highlight w:val="none"/>
          <w:shd w:val="clear" w:fill="FFFFFF"/>
          <w:vertAlign w:val="baseline"/>
          <w:lang w:val="en-US" w:eastAsia="zh-CN" w:bidi="ar"/>
        </w:rPr>
      </w:pPr>
      <w:r>
        <w:rPr>
          <w:rFonts w:hint="default" w:ascii="Times New Roman" w:hAnsi="Times New Roman" w:eastAsia="方正仿宋_GBK" w:cs="Times New Roman"/>
          <w:i w:val="0"/>
          <w:iCs w:val="0"/>
          <w:caps w:val="0"/>
          <w:color w:val="5A5A5A"/>
          <w:spacing w:val="0"/>
          <w:kern w:val="0"/>
          <w:sz w:val="32"/>
          <w:szCs w:val="32"/>
          <w:shd w:val="clear" w:fill="FFFFFF"/>
          <w:vertAlign w:val="baseline"/>
          <w:lang w:val="en-US" w:eastAsia="zh-CN" w:bidi="ar"/>
        </w:rPr>
        <w:drawing>
          <wp:anchor distT="0" distB="0" distL="114300" distR="114300" simplePos="0" relativeHeight="251665408" behindDoc="0" locked="0" layoutInCell="1" allowOverlap="1">
            <wp:simplePos x="0" y="0"/>
            <wp:positionH relativeFrom="column">
              <wp:posOffset>1970405</wp:posOffset>
            </wp:positionH>
            <wp:positionV relativeFrom="paragraph">
              <wp:posOffset>-45720</wp:posOffset>
            </wp:positionV>
            <wp:extent cx="1499870" cy="1499870"/>
            <wp:effectExtent l="0" t="0" r="5080" b="5080"/>
            <wp:wrapSquare wrapText="bothSides"/>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13"/>
                    <a:stretch>
                      <a:fillRect/>
                    </a:stretch>
                  </pic:blipFill>
                  <pic:spPr>
                    <a:xfrm>
                      <a:off x="0" y="0"/>
                      <a:ext cx="1499870" cy="1499870"/>
                    </a:xfrm>
                    <a:prstGeom prst="rect">
                      <a:avLst/>
                    </a:prstGeom>
                  </pic:spPr>
                </pic:pic>
              </a:graphicData>
            </a:graphic>
          </wp:anchor>
        </w:drawing>
      </w:r>
    </w:p>
    <w:p w14:paraId="2344C08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方正仿宋_GBK" w:cs="Times New Roman"/>
          <w:i w:val="0"/>
          <w:iCs w:val="0"/>
          <w:caps w:val="0"/>
          <w:color w:val="5A5A5A"/>
          <w:spacing w:val="0"/>
          <w:kern w:val="0"/>
          <w:sz w:val="32"/>
          <w:szCs w:val="32"/>
          <w:highlight w:val="none"/>
          <w:shd w:val="clear" w:fill="FFFFFF"/>
          <w:vertAlign w:val="baseline"/>
          <w:lang w:val="en-US" w:eastAsia="zh-CN" w:bidi="ar"/>
        </w:rPr>
      </w:pPr>
    </w:p>
    <w:p w14:paraId="2D6F479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方正仿宋_GBK" w:cs="Times New Roman"/>
          <w:i w:val="0"/>
          <w:iCs w:val="0"/>
          <w:caps w:val="0"/>
          <w:color w:val="5A5A5A"/>
          <w:spacing w:val="0"/>
          <w:kern w:val="0"/>
          <w:sz w:val="32"/>
          <w:szCs w:val="32"/>
          <w:highlight w:val="none"/>
          <w:shd w:val="clear" w:fill="FFFFFF"/>
          <w:vertAlign w:val="baseline"/>
          <w:lang w:val="en-US" w:eastAsia="zh-CN" w:bidi="ar"/>
        </w:rPr>
      </w:pPr>
    </w:p>
    <w:p w14:paraId="5F6847A3">
      <w:pPr>
        <w:keepNext w:val="0"/>
        <w:keepLines w:val="0"/>
        <w:pageBreakBefore w:val="0"/>
        <w:widowControl/>
        <w:kinsoku/>
        <w:wordWrap/>
        <w:overflowPunct/>
        <w:topLinePunct w:val="0"/>
        <w:autoSpaceDE/>
        <w:autoSpaceDN/>
        <w:bidi w:val="0"/>
        <w:adjustRightInd w:val="0"/>
        <w:snapToGrid/>
        <w:spacing w:line="579" w:lineRule="exact"/>
        <w:jc w:val="both"/>
        <w:textAlignment w:val="auto"/>
        <w:rPr>
          <w:rFonts w:hint="default" w:ascii="Times New Roman" w:hAnsi="Times New Roman" w:eastAsia="方正仿宋_GBK" w:cs="Times New Roman"/>
          <w:kern w:val="2"/>
          <w:sz w:val="32"/>
          <w:szCs w:val="32"/>
          <w:highlight w:val="none"/>
          <w:lang w:val="en-US" w:eastAsia="zh-CN" w:bidi="ar-SA"/>
        </w:rPr>
      </w:pPr>
    </w:p>
    <w:p w14:paraId="6834D709">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default"/>
          <w:lang w:val="en-US" w:eastAsia="zh-CN"/>
        </w:rPr>
      </w:pPr>
      <w:r>
        <w:rPr>
          <w:rFonts w:hint="default" w:ascii="Times New Roman" w:hAnsi="Times New Roman" w:eastAsia="方正仿宋_GBK" w:cs="Times New Roman"/>
          <w:kern w:val="2"/>
          <w:sz w:val="32"/>
          <w:szCs w:val="32"/>
          <w:lang w:val="en-US" w:eastAsia="zh-CN" w:bidi="ar-SA"/>
        </w:rPr>
        <w:t>联系</w:t>
      </w:r>
      <w:r>
        <w:rPr>
          <w:rFonts w:hint="eastAsia" w:ascii="Times New Roman" w:hAnsi="Times New Roman" w:eastAsia="方正仿宋_GBK" w:cs="Times New Roman"/>
          <w:kern w:val="2"/>
          <w:sz w:val="32"/>
          <w:szCs w:val="32"/>
          <w:lang w:val="en-US" w:eastAsia="zh-CN" w:bidi="ar-SA"/>
        </w:rPr>
        <w:t>人：陈老师</w:t>
      </w:r>
      <w:r>
        <w:rPr>
          <w:rFonts w:hint="eastAsia" w:ascii="Times New Roman" w:hAnsi="Times New Roman" w:eastAsia="方正仿宋_GBK" w:cs="Times New Roman"/>
          <w:kern w:val="0"/>
          <w:sz w:val="32"/>
          <w:szCs w:val="32"/>
          <w:lang w:val="en-US" w:eastAsia="zh-CN" w:bidi="zh-CN"/>
        </w:rPr>
        <w:t>027-87136520          胡老师027-87136570</w:t>
      </w:r>
    </w:p>
    <w:p w14:paraId="7C6B31E9">
      <w:pPr>
        <w:pStyle w:val="3"/>
        <w:keepNext w:val="0"/>
        <w:keepLines w:val="0"/>
        <w:pageBreakBefore w:val="0"/>
        <w:widowControl w:val="0"/>
        <w:kinsoku/>
        <w:wordWrap/>
        <w:overflowPunct/>
        <w:topLinePunct w:val="0"/>
        <w:autoSpaceDE/>
        <w:autoSpaceDN/>
        <w:bidi w:val="0"/>
        <w:adjustRightInd w:val="0"/>
        <w:snapToGrid w:val="0"/>
        <w:spacing w:line="579" w:lineRule="exact"/>
        <w:ind w:left="612" w:leftChars="0" w:firstLine="21" w:firstLineChars="7"/>
        <w:textAlignment w:val="baseline"/>
        <w:outlineLvl w:val="1"/>
        <w:rPr>
          <w:rFonts w:hint="default" w:ascii="方正锐正黑_GBK 中" w:hAnsi="方正锐正黑_GBK 中" w:eastAsia="方正锐正黑_GBK 中" w:cs="方正锐正黑_GBK 中"/>
          <w:b w:val="0"/>
          <w:bCs w:val="0"/>
          <w:spacing w:val="-3"/>
          <w:sz w:val="32"/>
          <w:szCs w:val="32"/>
          <w:highlight w:val="none"/>
          <w:lang w:val="en-US" w:eastAsia="zh-CN"/>
        </w:rPr>
      </w:pPr>
      <w:r>
        <w:rPr>
          <w:rFonts w:hint="eastAsia" w:ascii="方正黑体_GBK" w:hAnsi="方正黑体_GBK" w:eastAsia="方正黑体_GBK" w:cs="方正黑体_GBK"/>
          <w:b w:val="0"/>
          <w:bCs w:val="0"/>
          <w:spacing w:val="-3"/>
          <w:sz w:val="32"/>
          <w:szCs w:val="32"/>
          <w:highlight w:val="none"/>
          <w:lang w:val="en-US" w:eastAsia="zh-CN"/>
        </w:rPr>
        <w:t>六、报名资料及相关事宜</w:t>
      </w:r>
    </w:p>
    <w:p w14:paraId="3D8A77B1">
      <w:pPr>
        <w:pStyle w:val="3"/>
        <w:bidi w:val="0"/>
        <w:ind w:firstLine="724"/>
        <w:rPr>
          <w:rFonts w:hint="eastAsia" w:ascii="Times New Roman" w:hAnsi="Times New Roman" w:cs="Times New Roman"/>
          <w:highlight w:val="none"/>
          <w:lang w:eastAsia="zh-CN"/>
        </w:rPr>
      </w:pPr>
      <w:r>
        <w:rPr>
          <w:rFonts w:hint="eastAsia" w:ascii="Times New Roman" w:hAnsi="Times New Roman" w:cs="Times New Roman"/>
          <w:highlight w:val="none"/>
          <w:lang w:eastAsia="zh-CN"/>
        </w:rPr>
        <w:t>（</w:t>
      </w:r>
      <w:r>
        <w:rPr>
          <w:rFonts w:hint="eastAsia" w:cs="Times New Roman"/>
          <w:highlight w:val="none"/>
          <w:lang w:val="en-US" w:eastAsia="zh-CN"/>
        </w:rPr>
        <w:t>一</w:t>
      </w:r>
      <w:r>
        <w:rPr>
          <w:rFonts w:hint="eastAsia" w:ascii="Times New Roman" w:hAnsi="Times New Roman" w:cs="Times New Roman"/>
          <w:highlight w:val="none"/>
          <w:lang w:eastAsia="zh-CN"/>
        </w:rPr>
        <w:t>）</w:t>
      </w:r>
      <w:r>
        <w:rPr>
          <w:rFonts w:hint="eastAsia" w:cs="Times New Roman"/>
          <w:highlight w:val="none"/>
          <w:lang w:val="en-US" w:eastAsia="zh-CN"/>
        </w:rPr>
        <w:t>报名时提交</w:t>
      </w:r>
      <w:r>
        <w:rPr>
          <w:rFonts w:hint="eastAsia" w:ascii="Times New Roman" w:hAnsi="Times New Roman" w:cs="Times New Roman"/>
          <w:highlight w:val="none"/>
          <w:lang w:val="en-US" w:eastAsia="zh-CN"/>
        </w:rPr>
        <w:t>资料：身份证，</w:t>
      </w:r>
      <w:r>
        <w:rPr>
          <w:rFonts w:hint="eastAsia" w:ascii="Times New Roman" w:hAnsi="Times New Roman" w:cs="Times New Roman"/>
          <w:highlight w:val="none"/>
          <w:lang w:eastAsia="zh-CN"/>
        </w:rPr>
        <w:t>职称证书，学历证书，近期一寸彩色白底免冠照片一张，工作简历说明，</w:t>
      </w:r>
      <w:r>
        <w:rPr>
          <w:rFonts w:hint="eastAsia" w:ascii="Times New Roman" w:hAnsi="Times New Roman" w:cs="Times New Roman"/>
          <w:highlight w:val="none"/>
          <w:lang w:val="en-US" w:eastAsia="zh-CN"/>
        </w:rPr>
        <w:t>个人申请参加培训考核的压力管道级别（应按《特种设备生产和充装单位许可规则》TSG07-2019中对应的新的许可级别填写，见附件</w:t>
      </w:r>
      <w:r>
        <w:rPr>
          <w:rFonts w:hint="eastAsia" w:cs="Times New Roman"/>
          <w:highlight w:val="none"/>
          <w:lang w:val="en-US" w:eastAsia="zh-CN"/>
        </w:rPr>
        <w:t>1</w:t>
      </w:r>
      <w:r>
        <w:rPr>
          <w:rFonts w:hint="eastAsia" w:ascii="Times New Roman" w:hAnsi="Times New Roman" w:cs="Times New Roman"/>
          <w:highlight w:val="none"/>
          <w:lang w:val="en-US" w:eastAsia="zh-CN"/>
        </w:rPr>
        <w:t>说明）</w:t>
      </w:r>
      <w:r>
        <w:rPr>
          <w:rFonts w:hint="eastAsia" w:ascii="Times New Roman" w:hAnsi="Times New Roman" w:cs="Times New Roman"/>
          <w:highlight w:val="none"/>
          <w:lang w:eastAsia="zh-CN"/>
        </w:rPr>
        <w:t>；</w:t>
      </w:r>
    </w:p>
    <w:p w14:paraId="40DEABAF">
      <w:pPr>
        <w:pStyle w:val="3"/>
        <w:bidi w:val="0"/>
        <w:ind w:firstLine="724"/>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w:t>
      </w:r>
      <w:r>
        <w:rPr>
          <w:rFonts w:hint="eastAsia" w:cs="Times New Roman"/>
          <w:highlight w:val="none"/>
          <w:lang w:val="en-US" w:eastAsia="zh-CN"/>
        </w:rPr>
        <w:t>二</w:t>
      </w:r>
      <w:r>
        <w:rPr>
          <w:rFonts w:hint="eastAsia" w:ascii="Times New Roman" w:hAnsi="Times New Roman" w:cs="Times New Roman"/>
          <w:highlight w:val="none"/>
          <w:lang w:val="en-US" w:eastAsia="zh-CN"/>
        </w:rPr>
        <w:t>）由于宣教中心无法提供停车位，请参训学员乘坐公共交通前往。</w:t>
      </w:r>
    </w:p>
    <w:p w14:paraId="69836F6F">
      <w:pPr>
        <w:pStyle w:val="3"/>
        <w:bidi w:val="0"/>
        <w:ind w:firstLine="724"/>
        <w:rPr>
          <w:rFonts w:hint="eastAsia" w:ascii="Times New Roman" w:hAnsi="Times New Roman" w:cs="Times New Roman"/>
          <w:highlight w:val="none"/>
          <w:lang w:val="en-US" w:eastAsia="zh-CN"/>
        </w:rPr>
      </w:pPr>
    </w:p>
    <w:p w14:paraId="38ACEDB7">
      <w:pPr>
        <w:pStyle w:val="3"/>
        <w:keepNext w:val="0"/>
        <w:keepLines w:val="0"/>
        <w:pageBreakBefore w:val="0"/>
        <w:widowControl w:val="0"/>
        <w:kinsoku/>
        <w:wordWrap/>
        <w:overflowPunct/>
        <w:topLinePunct/>
        <w:autoSpaceDE/>
        <w:autoSpaceDN/>
        <w:bidi w:val="0"/>
        <w:adjustRightInd w:val="0"/>
        <w:snapToGrid w:val="0"/>
        <w:ind w:firstLine="640" w:firstLineChars="200"/>
        <w:textAlignment w:val="baseline"/>
        <w:rPr>
          <w:rFonts w:hint="eastAsia"/>
          <w:highlight w:val="none"/>
          <w:lang w:val="en-US" w:eastAsia="zh-CN"/>
        </w:rPr>
      </w:pPr>
      <w:r>
        <w:rPr>
          <w:rFonts w:hint="eastAsia"/>
          <w:highlight w:val="none"/>
          <w:lang w:val="en-US" w:eastAsia="zh-CN"/>
        </w:rPr>
        <w:t>附件：1.</w:t>
      </w:r>
      <w:r>
        <w:rPr>
          <w:rFonts w:hint="eastAsia"/>
          <w:spacing w:val="1"/>
          <w:w w:val="97"/>
          <w:kern w:val="0"/>
          <w:highlight w:val="none"/>
          <w:fitText w:val="6976" w:id="108926557"/>
          <w:lang w:val="en-US" w:eastAsia="zh-CN"/>
        </w:rPr>
        <w:t>新旧压力管道设计校核</w:t>
      </w:r>
      <w:r>
        <w:rPr>
          <w:rFonts w:hint="eastAsia"/>
          <w:color w:val="auto"/>
          <w:spacing w:val="1"/>
          <w:w w:val="97"/>
          <w:kern w:val="0"/>
          <w:highlight w:val="none"/>
          <w:fitText w:val="6976" w:id="108926557"/>
          <w:lang w:val="en-US" w:eastAsia="zh-CN"/>
        </w:rPr>
        <w:t>审批人</w:t>
      </w:r>
      <w:r>
        <w:rPr>
          <w:rFonts w:hint="eastAsia"/>
          <w:spacing w:val="1"/>
          <w:w w:val="97"/>
          <w:kern w:val="0"/>
          <w:highlight w:val="none"/>
          <w:fitText w:val="6976" w:id="108926557"/>
          <w:lang w:val="en-US" w:eastAsia="zh-CN"/>
        </w:rPr>
        <w:t>员资质级别对应关系</w:t>
      </w:r>
      <w:r>
        <w:rPr>
          <w:rFonts w:hint="eastAsia"/>
          <w:spacing w:val="56"/>
          <w:w w:val="97"/>
          <w:kern w:val="0"/>
          <w:highlight w:val="none"/>
          <w:fitText w:val="6976" w:id="108926557"/>
          <w:lang w:val="en-US" w:eastAsia="zh-CN"/>
        </w:rPr>
        <w:t xml:space="preserve"> </w:t>
      </w:r>
    </w:p>
    <w:p w14:paraId="1D5861A8">
      <w:pPr>
        <w:pStyle w:val="3"/>
        <w:bidi w:val="0"/>
        <w:rPr>
          <w:rFonts w:hint="eastAsia"/>
          <w:highlight w:val="none"/>
          <w:lang w:val="en-US" w:eastAsia="zh-CN"/>
        </w:rPr>
      </w:pPr>
      <w:r>
        <w:rPr>
          <w:rFonts w:hint="eastAsia"/>
          <w:highlight w:val="none"/>
          <w:lang w:val="en-US" w:eastAsia="zh-CN"/>
        </w:rPr>
        <w:t>附件：2.授课内容涉及法规及通用类标准（需自带的资料）</w:t>
      </w:r>
    </w:p>
    <w:p w14:paraId="44901860">
      <w:pPr>
        <w:pStyle w:val="3"/>
        <w:bidi w:val="0"/>
        <w:rPr>
          <w:rFonts w:hint="eastAsia"/>
          <w:highlight w:val="none"/>
          <w:lang w:val="en-US" w:eastAsia="zh-CN"/>
        </w:rPr>
      </w:pPr>
      <w:r>
        <w:rPr>
          <w:rFonts w:hint="eastAsia"/>
          <w:highlight w:val="none"/>
          <w:lang w:val="en-US" w:eastAsia="zh-CN"/>
        </w:rPr>
        <w:t>附件：3.培训班报名表及个人申请表</w:t>
      </w:r>
    </w:p>
    <w:p w14:paraId="756DB7D7">
      <w:pPr>
        <w:pStyle w:val="3"/>
        <w:bidi w:val="0"/>
        <w:rPr>
          <w:rFonts w:hint="eastAsia"/>
          <w:highlight w:val="none"/>
          <w:lang w:val="en-US" w:eastAsia="zh-CN"/>
        </w:rPr>
      </w:pPr>
    </w:p>
    <w:p w14:paraId="4A6CC645">
      <w:pPr>
        <w:pStyle w:val="3"/>
        <w:bidi w:val="0"/>
        <w:rPr>
          <w:rFonts w:hint="eastAsia"/>
          <w:highlight w:val="none"/>
          <w:lang w:val="en-US" w:eastAsia="zh-CN"/>
        </w:rPr>
      </w:pPr>
    </w:p>
    <w:p w14:paraId="726BDFF3">
      <w:pPr>
        <w:pStyle w:val="3"/>
        <w:keepNext w:val="0"/>
        <w:keepLines w:val="0"/>
        <w:pageBreakBefore w:val="0"/>
        <w:wordWrap/>
        <w:overflowPunct/>
        <w:topLinePunct w:val="0"/>
        <w:bidi w:val="0"/>
        <w:adjustRightInd w:val="0"/>
        <w:snapToGrid w:val="0"/>
        <w:spacing w:before="94" w:line="579" w:lineRule="exact"/>
        <w:ind w:left="0" w:leftChars="0" w:firstLine="0" w:firstLineChars="0"/>
        <w:rPr>
          <w:rFonts w:hint="eastAsia" w:ascii="方正仿宋_GBK" w:hAnsi="方正仿宋_GBK" w:eastAsia="方正仿宋_GBK" w:cs="方正仿宋_GBK"/>
          <w:spacing w:val="-7"/>
          <w:sz w:val="32"/>
          <w:szCs w:val="32"/>
          <w:highlight w:val="none"/>
          <w:lang w:val="en-US" w:eastAsia="zh-CN"/>
        </w:rPr>
      </w:pPr>
      <w:r>
        <w:rPr>
          <w:rFonts w:hint="eastAsia" w:ascii="方正仿宋_GBK" w:hAnsi="方正仿宋_GBK" w:eastAsia="方正仿宋_GBK" w:cs="方正仿宋_GBK"/>
          <w:spacing w:val="-7"/>
          <w:sz w:val="32"/>
          <w:szCs w:val="32"/>
          <w:highlight w:val="none"/>
          <w:lang w:val="en-US" w:eastAsia="zh-CN"/>
        </w:rPr>
        <w:t xml:space="preserve">  </w:t>
      </w:r>
      <w:r>
        <w:rPr>
          <w:rFonts w:hint="eastAsia" w:ascii="方正仿宋_GBK" w:hAnsi="方正仿宋_GBK" w:cs="方正仿宋_GBK"/>
          <w:spacing w:val="-7"/>
          <w:sz w:val="32"/>
          <w:szCs w:val="32"/>
          <w:highlight w:val="none"/>
          <w:lang w:val="en-US" w:eastAsia="zh-CN"/>
        </w:rPr>
        <w:t xml:space="preserve">                          </w:t>
      </w:r>
      <w:r>
        <w:rPr>
          <w:rFonts w:hint="eastAsia" w:ascii="方正仿宋_GBK" w:hAnsi="方正仿宋_GBK" w:eastAsia="方正仿宋_GBK" w:cs="方正仿宋_GBK"/>
          <w:spacing w:val="-7"/>
          <w:sz w:val="32"/>
          <w:szCs w:val="32"/>
          <w:highlight w:val="none"/>
          <w:lang w:val="en-US" w:eastAsia="zh-CN"/>
        </w:rPr>
        <w:t xml:space="preserve"> 湖北省市场监督管理宣传教育中心 </w:t>
      </w:r>
    </w:p>
    <w:p w14:paraId="5865D6C0">
      <w:pPr>
        <w:pStyle w:val="3"/>
        <w:keepNext w:val="0"/>
        <w:keepLines w:val="0"/>
        <w:pageBreakBefore w:val="0"/>
        <w:wordWrap/>
        <w:overflowPunct/>
        <w:topLinePunct w:val="0"/>
        <w:bidi w:val="0"/>
        <w:adjustRightInd w:val="0"/>
        <w:snapToGrid w:val="0"/>
        <w:spacing w:before="94" w:line="579" w:lineRule="exact"/>
        <w:ind w:firstLine="306" w:firstLineChars="100"/>
        <w:rPr>
          <w:rFonts w:hint="eastAsia" w:ascii="方正仿宋_GBK" w:hAnsi="方正仿宋_GBK" w:eastAsia="方正仿宋_GBK" w:cs="方正仿宋_GBK"/>
          <w:spacing w:val="-9"/>
          <w:sz w:val="32"/>
          <w:szCs w:val="32"/>
          <w:highlight w:val="none"/>
          <w:lang w:val="en-US" w:eastAsia="zh-CN"/>
        </w:rPr>
      </w:pPr>
      <w:r>
        <w:rPr>
          <w:rFonts w:hint="eastAsia" w:ascii="方正仿宋_GBK" w:hAnsi="方正仿宋_GBK" w:eastAsia="方正仿宋_GBK" w:cs="方正仿宋_GBK"/>
          <w:spacing w:val="-7"/>
          <w:sz w:val="32"/>
          <w:szCs w:val="32"/>
          <w:highlight w:val="none"/>
          <w:lang w:val="en-US" w:eastAsia="zh-CN"/>
        </w:rPr>
        <w:t xml:space="preserve">                                 </w:t>
      </w:r>
      <w:r>
        <w:rPr>
          <w:rFonts w:hint="eastAsia" w:ascii="方正仿宋_GBK" w:hAnsi="方正仿宋_GBK" w:eastAsia="方正仿宋_GBK" w:cs="方正仿宋_GBK"/>
          <w:spacing w:val="-9"/>
          <w:sz w:val="32"/>
          <w:szCs w:val="32"/>
          <w:highlight w:val="none"/>
          <w:lang w:val="en-US" w:eastAsia="zh-CN"/>
        </w:rPr>
        <w:t xml:space="preserve">  </w:t>
      </w:r>
      <w:r>
        <w:rPr>
          <w:rFonts w:hint="eastAsia" w:ascii="Times New Roman" w:hAnsi="Times New Roman" w:cs="Times New Roman"/>
          <w:highlight w:val="none"/>
          <w:lang w:val="en-US" w:eastAsia="zh-CN"/>
        </w:rPr>
        <w:t>202</w:t>
      </w:r>
      <w:r>
        <w:rPr>
          <w:rFonts w:hint="eastAsia" w:cs="Times New Roman"/>
          <w:highlight w:val="none"/>
          <w:lang w:val="en-US" w:eastAsia="zh-CN"/>
        </w:rPr>
        <w:t>6</w:t>
      </w:r>
      <w:r>
        <w:rPr>
          <w:rFonts w:hint="eastAsia" w:ascii="Times New Roman" w:hAnsi="Times New Roman" w:cs="Times New Roman"/>
          <w:highlight w:val="none"/>
          <w:lang w:val="en-US" w:eastAsia="zh-CN"/>
        </w:rPr>
        <w:t>年</w:t>
      </w:r>
      <w:r>
        <w:rPr>
          <w:rFonts w:hint="eastAsia" w:cs="Times New Roman"/>
          <w:highlight w:val="none"/>
          <w:lang w:val="en-US" w:eastAsia="zh-CN"/>
        </w:rPr>
        <w:t>3</w:t>
      </w:r>
      <w:r>
        <w:rPr>
          <w:rFonts w:hint="eastAsia" w:ascii="Times New Roman" w:hAnsi="Times New Roman" w:cs="Times New Roman"/>
          <w:highlight w:val="none"/>
          <w:lang w:val="en-US" w:eastAsia="zh-CN"/>
        </w:rPr>
        <w:t>月</w:t>
      </w:r>
      <w:r>
        <w:rPr>
          <w:rFonts w:hint="eastAsia" w:cs="Times New Roman"/>
          <w:highlight w:val="none"/>
          <w:lang w:val="en-US" w:eastAsia="zh-CN"/>
        </w:rPr>
        <w:t>9</w:t>
      </w:r>
      <w:r>
        <w:rPr>
          <w:rFonts w:hint="eastAsia" w:ascii="Times New Roman" w:hAnsi="Times New Roman" w:cs="Times New Roman"/>
          <w:highlight w:val="none"/>
          <w:lang w:val="en-US" w:eastAsia="zh-CN"/>
        </w:rPr>
        <w:t>日</w:t>
      </w:r>
      <w:r>
        <w:rPr>
          <w:rFonts w:hint="eastAsia" w:ascii="方正仿宋_GBK" w:hAnsi="方正仿宋_GBK" w:eastAsia="方正仿宋_GBK" w:cs="方正仿宋_GBK"/>
          <w:spacing w:val="-9"/>
          <w:sz w:val="32"/>
          <w:szCs w:val="32"/>
          <w:highlight w:val="none"/>
          <w:lang w:val="en-US" w:eastAsia="zh-CN"/>
        </w:rPr>
        <w:t xml:space="preserve">                              </w:t>
      </w:r>
    </w:p>
    <w:p w14:paraId="1A158ED0">
      <w:pPr>
        <w:pStyle w:val="3"/>
        <w:keepNext w:val="0"/>
        <w:keepLines w:val="0"/>
        <w:pageBreakBefore w:val="0"/>
        <w:widowControl/>
        <w:kinsoku w:val="0"/>
        <w:wordWrap/>
        <w:overflowPunct/>
        <w:topLinePunct w:val="0"/>
        <w:autoSpaceDE w:val="0"/>
        <w:autoSpaceDN w:val="0"/>
        <w:bidi w:val="0"/>
        <w:adjustRightInd w:val="0"/>
        <w:snapToGrid w:val="0"/>
        <w:spacing w:before="219" w:line="579" w:lineRule="exact"/>
        <w:ind w:firstLine="3322" w:firstLineChars="1100"/>
        <w:jc w:val="left"/>
        <w:textAlignment w:val="baseline"/>
        <w:rPr>
          <w:rFonts w:hint="default" w:ascii="方正仿宋_GBK" w:hAnsi="方正仿宋_GBK" w:eastAsia="方正仿宋_GBK" w:cs="方正仿宋_GBK"/>
          <w:spacing w:val="-9"/>
          <w:sz w:val="32"/>
          <w:szCs w:val="32"/>
          <w:highlight w:val="none"/>
          <w:lang w:val="en-US" w:eastAsia="zh-CN"/>
        </w:rPr>
        <w:sectPr>
          <w:headerReference r:id="rId5" w:type="default"/>
          <w:footerReference r:id="rId7" w:type="default"/>
          <w:headerReference r:id="rId6" w:type="even"/>
          <w:footerReference r:id="rId8" w:type="even"/>
          <w:pgSz w:w="11907" w:h="16839"/>
          <w:pgMar w:top="2098" w:right="1474" w:bottom="1984" w:left="1587" w:header="0" w:footer="991" w:gutter="0"/>
          <w:pgNumType w:fmt="decimal"/>
          <w:cols w:space="720" w:num="1"/>
        </w:sectPr>
      </w:pPr>
    </w:p>
    <w:p w14:paraId="13A54846">
      <w:pPr>
        <w:pStyle w:val="3"/>
        <w:spacing w:before="81" w:line="225" w:lineRule="auto"/>
        <w:ind w:left="102" w:leftChars="0" w:hanging="102" w:hangingChars="33"/>
        <w:rPr>
          <w:rFonts w:hint="eastAsia" w:eastAsia="黑体"/>
          <w:b/>
          <w:bCs/>
          <w:spacing w:val="-2"/>
          <w:highlight w:val="none"/>
          <w:lang w:eastAsia="zh-CN"/>
        </w:rPr>
      </w:pPr>
      <w:r>
        <w:rPr>
          <w:rFonts w:hint="eastAsia" w:ascii="黑体" w:hAnsi="黑体" w:eastAsia="黑体" w:cs="黑体"/>
          <w:b w:val="0"/>
          <w:bCs w:val="0"/>
          <w:spacing w:val="-4"/>
          <w:highlight w:val="none"/>
        </w:rPr>
        <w:t>附件</w:t>
      </w:r>
      <w:r>
        <w:rPr>
          <w:rFonts w:hint="eastAsia" w:ascii="黑体" w:hAnsi="黑体" w:eastAsia="黑体" w:cs="黑体"/>
          <w:b w:val="0"/>
          <w:bCs w:val="0"/>
          <w:spacing w:val="-4"/>
          <w:highlight w:val="none"/>
          <w:lang w:val="en-US" w:eastAsia="zh-CN"/>
        </w:rPr>
        <w:t>1：</w:t>
      </w:r>
    </w:p>
    <w:p w14:paraId="474CCF44">
      <w:pPr>
        <w:pStyle w:val="3"/>
        <w:spacing w:before="81" w:line="225" w:lineRule="auto"/>
        <w:ind w:left="65" w:leftChars="0" w:hanging="65" w:hangingChars="33"/>
        <w:rPr>
          <w:b/>
          <w:bCs/>
          <w:spacing w:val="-2"/>
          <w:sz w:val="20"/>
          <w:szCs w:val="16"/>
          <w:highlight w:val="none"/>
        </w:rPr>
      </w:pPr>
    </w:p>
    <w:p w14:paraId="4FD72351">
      <w:pPr>
        <w:pStyle w:val="3"/>
        <w:spacing w:before="81" w:line="225" w:lineRule="auto"/>
        <w:ind w:left="104" w:leftChars="0" w:hanging="104" w:hangingChars="33"/>
        <w:jc w:val="center"/>
        <w:rPr>
          <w:highlight w:val="none"/>
        </w:rPr>
      </w:pPr>
      <w:r>
        <w:rPr>
          <w:rFonts w:hint="eastAsia" w:ascii="方正小标宋_GBK" w:hAnsi="方正小标宋_GBK" w:eastAsia="方正小标宋_GBK" w:cs="方正小标宋_GBK"/>
          <w:b w:val="0"/>
          <w:bCs w:val="0"/>
          <w:spacing w:val="-2"/>
          <w:sz w:val="32"/>
          <w:szCs w:val="32"/>
          <w:highlight w:val="none"/>
        </w:rPr>
        <w:t>新旧压力管道设计</w:t>
      </w:r>
      <w:r>
        <w:rPr>
          <w:rFonts w:hint="eastAsia" w:ascii="方正小标宋_GBK" w:hAnsi="方正小标宋_GBK" w:eastAsia="方正小标宋_GBK" w:cs="方正小标宋_GBK"/>
          <w:b w:val="0"/>
          <w:bCs w:val="0"/>
          <w:spacing w:val="-2"/>
          <w:sz w:val="32"/>
          <w:szCs w:val="32"/>
          <w:highlight w:val="none"/>
          <w:lang w:val="en-US" w:eastAsia="zh-CN"/>
        </w:rPr>
        <w:t>校核</w:t>
      </w:r>
      <w:r>
        <w:rPr>
          <w:rFonts w:hint="eastAsia" w:ascii="方正小标宋_GBK" w:hAnsi="方正小标宋_GBK" w:eastAsia="方正小标宋_GBK" w:cs="方正小标宋_GBK"/>
          <w:b w:val="0"/>
          <w:bCs w:val="0"/>
          <w:color w:val="auto"/>
          <w:spacing w:val="-2"/>
          <w:sz w:val="32"/>
          <w:szCs w:val="32"/>
          <w:highlight w:val="none"/>
        </w:rPr>
        <w:t>审批人员</w:t>
      </w:r>
      <w:r>
        <w:rPr>
          <w:rFonts w:hint="eastAsia" w:ascii="方正小标宋_GBK" w:hAnsi="方正小标宋_GBK" w:eastAsia="方正小标宋_GBK" w:cs="方正小标宋_GBK"/>
          <w:b w:val="0"/>
          <w:bCs w:val="0"/>
          <w:spacing w:val="-2"/>
          <w:sz w:val="32"/>
          <w:szCs w:val="32"/>
          <w:highlight w:val="none"/>
        </w:rPr>
        <w:t>资质级别对应关系</w:t>
      </w:r>
    </w:p>
    <w:p w14:paraId="15FC1CAB">
      <w:pPr>
        <w:spacing w:line="127" w:lineRule="exact"/>
        <w:rPr>
          <w:highlight w:val="none"/>
        </w:rPr>
      </w:pPr>
    </w:p>
    <w:tbl>
      <w:tblPr>
        <w:tblStyle w:val="13"/>
        <w:tblW w:w="912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7"/>
        <w:gridCol w:w="1036"/>
        <w:gridCol w:w="1128"/>
        <w:gridCol w:w="4313"/>
        <w:gridCol w:w="54"/>
        <w:gridCol w:w="2059"/>
        <w:gridCol w:w="78"/>
      </w:tblGrid>
      <w:tr w14:paraId="3B939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2" w:hRule="atLeast"/>
        </w:trPr>
        <w:tc>
          <w:tcPr>
            <w:tcW w:w="457" w:type="dxa"/>
            <w:vMerge w:val="restart"/>
            <w:tcBorders>
              <w:top w:val="single" w:color="000000" w:sz="10" w:space="0"/>
              <w:left w:val="single" w:color="000000" w:sz="10" w:space="0"/>
              <w:bottom w:val="nil"/>
            </w:tcBorders>
            <w:textDirection w:val="tbRlV"/>
            <w:vAlign w:val="center"/>
          </w:tcPr>
          <w:p w14:paraId="22029918">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黑体" w:hAnsi="黑体" w:eastAsia="黑体" w:cs="黑体"/>
                <w:b w:val="0"/>
                <w:bCs w:val="0"/>
                <w:sz w:val="21"/>
                <w:szCs w:val="21"/>
                <w:highlight w:val="none"/>
              </w:rPr>
            </w:pPr>
            <w:r>
              <w:rPr>
                <w:rFonts w:hint="eastAsia" w:ascii="黑体" w:hAnsi="黑体" w:eastAsia="黑体" w:cs="黑体"/>
                <w:b w:val="0"/>
                <w:bCs w:val="0"/>
                <w:spacing w:val="10"/>
                <w:sz w:val="21"/>
                <w:szCs w:val="21"/>
                <w:highlight w:val="none"/>
              </w:rPr>
              <w:t>序</w:t>
            </w:r>
            <w:r>
              <w:rPr>
                <w:rFonts w:hint="eastAsia" w:ascii="黑体" w:hAnsi="黑体" w:eastAsia="黑体" w:cs="黑体"/>
                <w:b w:val="0"/>
                <w:bCs w:val="0"/>
                <w:spacing w:val="12"/>
                <w:sz w:val="21"/>
                <w:szCs w:val="21"/>
                <w:highlight w:val="none"/>
              </w:rPr>
              <w:t xml:space="preserve">  </w:t>
            </w:r>
            <w:r>
              <w:rPr>
                <w:rFonts w:hint="eastAsia" w:ascii="黑体" w:hAnsi="黑体" w:eastAsia="黑体" w:cs="黑体"/>
                <w:b w:val="0"/>
                <w:bCs w:val="0"/>
                <w:spacing w:val="10"/>
                <w:sz w:val="21"/>
                <w:szCs w:val="21"/>
                <w:highlight w:val="none"/>
              </w:rPr>
              <w:t>号</w:t>
            </w:r>
          </w:p>
        </w:tc>
        <w:tc>
          <w:tcPr>
            <w:tcW w:w="1036" w:type="dxa"/>
            <w:vMerge w:val="restart"/>
            <w:tcBorders>
              <w:top w:val="single" w:color="000000" w:sz="10" w:space="0"/>
              <w:bottom w:val="nil"/>
            </w:tcBorders>
            <w:vAlign w:val="center"/>
          </w:tcPr>
          <w:p w14:paraId="7F819098">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黑体" w:hAnsi="黑体" w:eastAsia="黑体" w:cs="黑体"/>
                <w:b w:val="0"/>
                <w:bCs w:val="0"/>
                <w:sz w:val="21"/>
                <w:szCs w:val="21"/>
                <w:highlight w:val="none"/>
              </w:rPr>
            </w:pPr>
            <w:r>
              <w:rPr>
                <w:rFonts w:hint="eastAsia" w:ascii="黑体" w:hAnsi="黑体" w:eastAsia="黑体" w:cs="黑体"/>
                <w:b w:val="0"/>
                <w:bCs w:val="0"/>
                <w:spacing w:val="-1"/>
                <w:sz w:val="21"/>
                <w:szCs w:val="21"/>
                <w:highlight w:val="none"/>
              </w:rPr>
              <w:t>参加压力管道设计审批人员培训考核管道级别</w:t>
            </w:r>
          </w:p>
        </w:tc>
        <w:tc>
          <w:tcPr>
            <w:tcW w:w="5441" w:type="dxa"/>
            <w:gridSpan w:val="2"/>
            <w:tcBorders>
              <w:top w:val="single" w:color="000000" w:sz="10" w:space="0"/>
            </w:tcBorders>
            <w:vAlign w:val="center"/>
          </w:tcPr>
          <w:p w14:paraId="0A82CE55">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黑体" w:hAnsi="黑体" w:eastAsia="黑体" w:cs="黑体"/>
                <w:b w:val="0"/>
                <w:bCs w:val="0"/>
                <w:sz w:val="21"/>
                <w:szCs w:val="21"/>
                <w:highlight w:val="none"/>
              </w:rPr>
            </w:pPr>
            <w:r>
              <w:rPr>
                <w:rFonts w:hint="eastAsia" w:ascii="黑体" w:hAnsi="黑体" w:eastAsia="黑体" w:cs="黑体"/>
                <w:b w:val="0"/>
                <w:bCs w:val="0"/>
                <w:sz w:val="21"/>
                <w:szCs w:val="21"/>
                <w:highlight w:val="none"/>
              </w:rPr>
              <w:t>《特种设备生产单位许可目录》</w:t>
            </w:r>
          </w:p>
          <w:p w14:paraId="6DDAB7EE">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黑体" w:hAnsi="黑体" w:eastAsia="黑体" w:cs="黑体"/>
                <w:b w:val="0"/>
                <w:bCs w:val="0"/>
                <w:sz w:val="21"/>
                <w:szCs w:val="21"/>
                <w:highlight w:val="none"/>
              </w:rPr>
            </w:pPr>
            <w:r>
              <w:rPr>
                <w:rFonts w:hint="eastAsia" w:ascii="黑体" w:hAnsi="黑体" w:eastAsia="黑体" w:cs="黑体"/>
                <w:b w:val="0"/>
                <w:bCs w:val="0"/>
                <w:spacing w:val="-3"/>
                <w:sz w:val="21"/>
                <w:szCs w:val="21"/>
                <w:highlight w:val="none"/>
              </w:rPr>
              <w:t>（TSG 07-2019）</w:t>
            </w:r>
          </w:p>
        </w:tc>
        <w:tc>
          <w:tcPr>
            <w:tcW w:w="54" w:type="dxa"/>
            <w:tcBorders>
              <w:top w:val="single" w:color="000000" w:sz="10" w:space="0"/>
              <w:right w:val="single" w:color="FFFFFF" w:sz="8" w:space="0"/>
            </w:tcBorders>
            <w:vAlign w:val="center"/>
          </w:tcPr>
          <w:p w14:paraId="1B5E464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b w:val="0"/>
                <w:bCs w:val="0"/>
                <w:sz w:val="21"/>
                <w:szCs w:val="21"/>
                <w:highlight w:val="none"/>
              </w:rPr>
            </w:pPr>
          </w:p>
        </w:tc>
        <w:tc>
          <w:tcPr>
            <w:tcW w:w="2059" w:type="dxa"/>
            <w:tcBorders>
              <w:top w:val="single" w:color="000000" w:sz="10" w:space="0"/>
              <w:left w:val="single" w:color="FFFFFF" w:sz="8" w:space="0"/>
              <w:right w:val="single" w:color="FFFFFF" w:sz="8" w:space="0"/>
            </w:tcBorders>
            <w:vAlign w:val="center"/>
          </w:tcPr>
          <w:p w14:paraId="22ABF8BF">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黑体" w:hAnsi="黑体" w:eastAsia="黑体" w:cs="黑体"/>
                <w:b w:val="0"/>
                <w:bCs w:val="0"/>
                <w:spacing w:val="-1"/>
                <w:sz w:val="21"/>
                <w:szCs w:val="21"/>
                <w:highlight w:val="none"/>
              </w:rPr>
            </w:pPr>
            <w:r>
              <w:rPr>
                <w:rFonts w:hint="eastAsia" w:ascii="黑体" w:hAnsi="黑体" w:eastAsia="黑体" w:cs="黑体"/>
                <w:b w:val="0"/>
                <w:bCs w:val="0"/>
                <w:spacing w:val="-1"/>
                <w:sz w:val="21"/>
                <w:szCs w:val="21"/>
                <w:highlight w:val="none"/>
              </w:rPr>
              <w:t>《压力容器压力管道设计许可规则》</w:t>
            </w:r>
          </w:p>
          <w:p w14:paraId="2A567D61">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黑体" w:hAnsi="黑体" w:eastAsia="黑体" w:cs="黑体"/>
                <w:b w:val="0"/>
                <w:bCs w:val="0"/>
                <w:sz w:val="21"/>
                <w:szCs w:val="21"/>
                <w:highlight w:val="none"/>
              </w:rPr>
            </w:pPr>
            <w:r>
              <w:rPr>
                <w:rFonts w:hint="eastAsia" w:ascii="黑体" w:hAnsi="黑体" w:eastAsia="黑体" w:cs="黑体"/>
                <w:b w:val="0"/>
                <w:bCs w:val="0"/>
                <w:spacing w:val="-3"/>
                <w:sz w:val="21"/>
                <w:szCs w:val="21"/>
                <w:highlight w:val="none"/>
              </w:rPr>
              <w:t>（TSGR1001-2008）</w:t>
            </w:r>
          </w:p>
        </w:tc>
        <w:tc>
          <w:tcPr>
            <w:tcW w:w="78" w:type="dxa"/>
            <w:tcBorders>
              <w:top w:val="single" w:color="000000" w:sz="10" w:space="0"/>
              <w:left w:val="single" w:color="FFFFFF" w:sz="8" w:space="0"/>
              <w:right w:val="single" w:color="000000" w:sz="10" w:space="0"/>
            </w:tcBorders>
            <w:vAlign w:val="center"/>
          </w:tcPr>
          <w:p w14:paraId="1BA6501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b w:val="0"/>
                <w:bCs w:val="0"/>
                <w:sz w:val="21"/>
                <w:szCs w:val="21"/>
                <w:highlight w:val="none"/>
              </w:rPr>
            </w:pPr>
          </w:p>
        </w:tc>
      </w:tr>
      <w:tr w14:paraId="62A1D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457" w:type="dxa"/>
            <w:vMerge w:val="continue"/>
            <w:tcBorders>
              <w:top w:val="nil"/>
              <w:left w:val="single" w:color="000000" w:sz="10" w:space="0"/>
            </w:tcBorders>
            <w:textDirection w:val="tbRlV"/>
            <w:vAlign w:val="center"/>
          </w:tcPr>
          <w:p w14:paraId="00D4F37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b w:val="0"/>
                <w:bCs w:val="0"/>
                <w:sz w:val="21"/>
                <w:szCs w:val="21"/>
                <w:highlight w:val="none"/>
              </w:rPr>
            </w:pPr>
          </w:p>
        </w:tc>
        <w:tc>
          <w:tcPr>
            <w:tcW w:w="1036" w:type="dxa"/>
            <w:vMerge w:val="continue"/>
            <w:tcBorders>
              <w:top w:val="nil"/>
            </w:tcBorders>
            <w:vAlign w:val="center"/>
          </w:tcPr>
          <w:p w14:paraId="53DC349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b w:val="0"/>
                <w:bCs w:val="0"/>
                <w:sz w:val="21"/>
                <w:szCs w:val="21"/>
                <w:highlight w:val="none"/>
              </w:rPr>
            </w:pPr>
          </w:p>
        </w:tc>
        <w:tc>
          <w:tcPr>
            <w:tcW w:w="1128" w:type="dxa"/>
            <w:vAlign w:val="center"/>
          </w:tcPr>
          <w:p w14:paraId="64E0A982">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黑体" w:hAnsi="黑体" w:eastAsia="黑体" w:cs="黑体"/>
                <w:b w:val="0"/>
                <w:bCs w:val="0"/>
                <w:spacing w:val="-1"/>
                <w:sz w:val="21"/>
                <w:szCs w:val="21"/>
                <w:highlight w:val="none"/>
              </w:rPr>
            </w:pPr>
            <w:r>
              <w:rPr>
                <w:rFonts w:hint="eastAsia" w:ascii="黑体" w:hAnsi="黑体" w:eastAsia="黑体" w:cs="黑体"/>
                <w:b w:val="0"/>
                <w:bCs w:val="0"/>
                <w:spacing w:val="-1"/>
                <w:sz w:val="21"/>
                <w:szCs w:val="21"/>
                <w:highlight w:val="none"/>
              </w:rPr>
              <w:t>压力管道</w:t>
            </w:r>
          </w:p>
          <w:p w14:paraId="248EFAD1">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黑体" w:hAnsi="黑体" w:eastAsia="黑体" w:cs="黑体"/>
                <w:b w:val="0"/>
                <w:bCs w:val="0"/>
                <w:sz w:val="21"/>
                <w:szCs w:val="21"/>
                <w:highlight w:val="none"/>
              </w:rPr>
            </w:pPr>
            <w:r>
              <w:rPr>
                <w:rFonts w:hint="eastAsia" w:ascii="黑体" w:hAnsi="黑体" w:eastAsia="黑体" w:cs="黑体"/>
                <w:b w:val="0"/>
                <w:bCs w:val="0"/>
                <w:spacing w:val="-1"/>
                <w:sz w:val="21"/>
                <w:szCs w:val="21"/>
                <w:highlight w:val="none"/>
              </w:rPr>
              <w:t>级别</w:t>
            </w:r>
          </w:p>
        </w:tc>
        <w:tc>
          <w:tcPr>
            <w:tcW w:w="4313" w:type="dxa"/>
            <w:vAlign w:val="center"/>
          </w:tcPr>
          <w:p w14:paraId="1B993AF8">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黑体" w:hAnsi="黑体" w:eastAsia="黑体" w:cs="黑体"/>
                <w:b w:val="0"/>
                <w:bCs w:val="0"/>
                <w:sz w:val="21"/>
                <w:szCs w:val="21"/>
                <w:highlight w:val="none"/>
              </w:rPr>
            </w:pPr>
            <w:r>
              <w:rPr>
                <w:rFonts w:hint="eastAsia" w:ascii="黑体" w:hAnsi="黑体" w:eastAsia="黑体" w:cs="黑体"/>
                <w:b w:val="0"/>
                <w:bCs w:val="0"/>
                <w:spacing w:val="-1"/>
                <w:sz w:val="21"/>
                <w:szCs w:val="21"/>
                <w:highlight w:val="none"/>
              </w:rPr>
              <w:t>范围</w:t>
            </w:r>
          </w:p>
        </w:tc>
        <w:tc>
          <w:tcPr>
            <w:tcW w:w="2191" w:type="dxa"/>
            <w:gridSpan w:val="3"/>
            <w:tcBorders>
              <w:right w:val="single" w:color="000000" w:sz="10" w:space="0"/>
            </w:tcBorders>
            <w:vAlign w:val="center"/>
          </w:tcPr>
          <w:p w14:paraId="5F3A2905">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994" w:right="138" w:hanging="845"/>
              <w:jc w:val="center"/>
              <w:textAlignment w:val="baseline"/>
              <w:rPr>
                <w:rFonts w:hint="eastAsia" w:ascii="黑体" w:hAnsi="黑体" w:eastAsia="黑体" w:cs="黑体"/>
                <w:b w:val="0"/>
                <w:bCs w:val="0"/>
                <w:spacing w:val="-1"/>
                <w:sz w:val="21"/>
                <w:szCs w:val="21"/>
                <w:highlight w:val="none"/>
              </w:rPr>
            </w:pPr>
            <w:r>
              <w:rPr>
                <w:rFonts w:hint="eastAsia" w:ascii="黑体" w:hAnsi="黑体" w:eastAsia="黑体" w:cs="黑体"/>
                <w:b w:val="0"/>
                <w:bCs w:val="0"/>
                <w:spacing w:val="-1"/>
                <w:sz w:val="21"/>
                <w:szCs w:val="21"/>
                <w:highlight w:val="none"/>
              </w:rPr>
              <w:t>原压力管道类别、</w:t>
            </w:r>
          </w:p>
          <w:p w14:paraId="2AB7F9E8">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994" w:right="138" w:hanging="845"/>
              <w:jc w:val="center"/>
              <w:textAlignment w:val="baseline"/>
              <w:rPr>
                <w:rFonts w:hint="eastAsia" w:ascii="黑体" w:hAnsi="黑体" w:eastAsia="黑体" w:cs="黑体"/>
                <w:b w:val="0"/>
                <w:bCs w:val="0"/>
                <w:sz w:val="21"/>
                <w:szCs w:val="21"/>
                <w:highlight w:val="none"/>
              </w:rPr>
            </w:pPr>
            <w:r>
              <w:rPr>
                <w:rFonts w:hint="eastAsia" w:ascii="黑体" w:hAnsi="黑体" w:eastAsia="黑体" w:cs="黑体"/>
                <w:b w:val="0"/>
                <w:bCs w:val="0"/>
                <w:spacing w:val="-1"/>
                <w:sz w:val="21"/>
                <w:szCs w:val="21"/>
                <w:highlight w:val="none"/>
              </w:rPr>
              <w:t>级</w:t>
            </w:r>
            <w:r>
              <w:rPr>
                <w:rFonts w:hint="eastAsia" w:ascii="黑体" w:hAnsi="黑体" w:eastAsia="黑体" w:cs="黑体"/>
                <w:b w:val="0"/>
                <w:bCs w:val="0"/>
                <w:sz w:val="21"/>
                <w:szCs w:val="21"/>
                <w:highlight w:val="none"/>
              </w:rPr>
              <w:t>别</w:t>
            </w:r>
          </w:p>
        </w:tc>
      </w:tr>
      <w:tr w14:paraId="60789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6" w:hRule="atLeast"/>
        </w:trPr>
        <w:tc>
          <w:tcPr>
            <w:tcW w:w="457" w:type="dxa"/>
            <w:tcBorders>
              <w:left w:val="single" w:color="000000" w:sz="10" w:space="0"/>
            </w:tcBorders>
            <w:vAlign w:val="center"/>
          </w:tcPr>
          <w:p w14:paraId="2B63F587">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1</w:t>
            </w:r>
          </w:p>
        </w:tc>
        <w:tc>
          <w:tcPr>
            <w:tcW w:w="1036" w:type="dxa"/>
            <w:vMerge w:val="restart"/>
            <w:tcBorders>
              <w:bottom w:val="nil"/>
            </w:tcBorders>
            <w:vAlign w:val="center"/>
          </w:tcPr>
          <w:p w14:paraId="1A75E363">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b/>
                <w:bCs/>
                <w:spacing w:val="-1"/>
                <w:sz w:val="21"/>
                <w:szCs w:val="21"/>
                <w:highlight w:val="none"/>
              </w:rPr>
              <w:t>SGA</w:t>
            </w:r>
          </w:p>
        </w:tc>
        <w:tc>
          <w:tcPr>
            <w:tcW w:w="1128" w:type="dxa"/>
            <w:vAlign w:val="center"/>
          </w:tcPr>
          <w:p w14:paraId="1B0D2691">
            <w:pPr>
              <w:pStyle w:val="14"/>
              <w:keepNext w:val="0"/>
              <w:keepLines w:val="0"/>
              <w:pageBreakBefore w:val="0"/>
              <w:wordWrap/>
              <w:overflowPunct/>
              <w:bidi w:val="0"/>
              <w:adjustRightInd w:val="0"/>
              <w:snapToGrid w:val="0"/>
              <w:spacing w:line="240" w:lineRule="auto"/>
              <w:ind w:left="0" w:firstLine="0" w:firstLineChars="0"/>
              <w:jc w:val="center"/>
              <w:textAlignment w:val="baseline"/>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pacing w:val="-3"/>
                <w:sz w:val="21"/>
                <w:szCs w:val="21"/>
                <w:highlight w:val="none"/>
              </w:rPr>
              <w:t>GA1</w:t>
            </w:r>
          </w:p>
        </w:tc>
        <w:tc>
          <w:tcPr>
            <w:tcW w:w="4313" w:type="dxa"/>
            <w:vAlign w:val="top"/>
          </w:tcPr>
          <w:p w14:paraId="6031B76E">
            <w:pPr>
              <w:pStyle w:val="14"/>
              <w:spacing w:before="187" w:line="264" w:lineRule="auto"/>
              <w:ind w:left="106" w:right="98" w:firstLine="7"/>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pict>
                <v:shape id="_x0000_s1030" o:spid="_x0000_s1030" style="position:absolute;left:0pt;margin-left:-0.05pt;margin-top:0.7pt;height:81.25pt;width:208.25pt;mso-position-horizontal-relative:page;mso-position-vertical-relative:page;z-index:-251654144;mso-width-relative:page;mso-height-relative:page;" fillcolor="#FFFFFF" filled="t" stroked="f" coordsize="4165,1625" path="m0,1624l103,1624,103,0,0,0,0,1624xem4061,1624l4164,1624,4164,0,4061,0,4061,1624xe">
                  <v:path/>
                  <v:fill on="t" focussize="0,0"/>
                  <v:stroke on="f"/>
                  <v:imagedata o:title=""/>
                  <o:lock v:ext="edit"/>
                </v:shape>
              </w:pict>
            </w:r>
            <w:r>
              <w:rPr>
                <w:rFonts w:hint="default" w:ascii="Times New Roman" w:hAnsi="Times New Roman" w:eastAsia="方正仿宋_GBK" w:cs="Times New Roman"/>
                <w:spacing w:val="-2"/>
                <w:sz w:val="21"/>
                <w:szCs w:val="21"/>
                <w:highlight w:val="none"/>
              </w:rPr>
              <w:t>1.设计压力大于或者等于</w:t>
            </w:r>
            <w:r>
              <w:rPr>
                <w:rFonts w:hint="default" w:ascii="Times New Roman" w:hAnsi="Times New Roman" w:eastAsia="方正仿宋_GBK" w:cs="Times New Roman"/>
                <w:spacing w:val="-4"/>
                <w:sz w:val="21"/>
                <w:szCs w:val="21"/>
                <w:highlight w:val="none"/>
              </w:rPr>
              <w:t xml:space="preserve"> </w:t>
            </w:r>
            <w:r>
              <w:rPr>
                <w:rFonts w:hint="default" w:ascii="Times New Roman" w:hAnsi="Times New Roman" w:eastAsia="方正仿宋_GBK" w:cs="Times New Roman"/>
                <w:spacing w:val="-2"/>
                <w:sz w:val="21"/>
                <w:szCs w:val="21"/>
                <w:highlight w:val="none"/>
              </w:rPr>
              <w:t>4.0MPa 的长输输气管道</w:t>
            </w:r>
          </w:p>
          <w:p w14:paraId="0B29E370">
            <w:pPr>
              <w:pStyle w:val="14"/>
              <w:spacing w:before="156" w:line="264" w:lineRule="auto"/>
              <w:ind w:left="108" w:right="98" w:firstLine="1"/>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pacing w:val="-2"/>
                <w:sz w:val="21"/>
                <w:szCs w:val="21"/>
                <w:highlight w:val="none"/>
              </w:rPr>
              <w:t>2.设计压力大于或者等于 6.3MPa 的长输输油管道</w:t>
            </w:r>
          </w:p>
        </w:tc>
        <w:tc>
          <w:tcPr>
            <w:tcW w:w="2191" w:type="dxa"/>
            <w:gridSpan w:val="3"/>
            <w:tcBorders>
              <w:right w:val="single" w:color="000000" w:sz="10" w:space="0"/>
            </w:tcBorders>
            <w:vAlign w:val="center"/>
          </w:tcPr>
          <w:p w14:paraId="4FB55A71">
            <w:pPr>
              <w:pStyle w:val="14"/>
              <w:spacing w:before="71" w:line="291" w:lineRule="auto"/>
              <w:ind w:left="518" w:right="59" w:hanging="396"/>
              <w:jc w:val="center"/>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pacing w:val="-4"/>
                <w:sz w:val="21"/>
                <w:szCs w:val="21"/>
                <w:highlight w:val="none"/>
              </w:rPr>
              <w:t>GA1（1）、GA1（2）</w:t>
            </w:r>
            <w:r>
              <w:rPr>
                <w:rFonts w:hint="default" w:ascii="Times New Roman" w:hAnsi="Times New Roman" w:eastAsia="方正仿宋_GBK" w:cs="Times New Roman"/>
                <w:spacing w:val="-3"/>
                <w:sz w:val="21"/>
                <w:szCs w:val="21"/>
                <w:highlight w:val="none"/>
              </w:rPr>
              <w:t>或部分 GA2</w:t>
            </w:r>
          </w:p>
        </w:tc>
      </w:tr>
      <w:tr w14:paraId="55C9F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457" w:type="dxa"/>
            <w:tcBorders>
              <w:left w:val="single" w:color="000000" w:sz="10" w:space="0"/>
            </w:tcBorders>
            <w:vAlign w:val="center"/>
          </w:tcPr>
          <w:p w14:paraId="3E7D74DF">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2</w:t>
            </w:r>
          </w:p>
        </w:tc>
        <w:tc>
          <w:tcPr>
            <w:tcW w:w="1036" w:type="dxa"/>
            <w:vMerge w:val="continue"/>
            <w:tcBorders>
              <w:top w:val="nil"/>
            </w:tcBorders>
            <w:vAlign w:val="center"/>
          </w:tcPr>
          <w:p w14:paraId="038C9F8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z w:val="21"/>
                <w:szCs w:val="21"/>
                <w:highlight w:val="none"/>
              </w:rPr>
            </w:pPr>
          </w:p>
        </w:tc>
        <w:tc>
          <w:tcPr>
            <w:tcW w:w="1128" w:type="dxa"/>
            <w:vAlign w:val="center"/>
          </w:tcPr>
          <w:p w14:paraId="1C0AD760">
            <w:pPr>
              <w:pStyle w:val="14"/>
              <w:keepNext w:val="0"/>
              <w:keepLines w:val="0"/>
              <w:pageBreakBefore w:val="0"/>
              <w:wordWrap/>
              <w:overflowPunct/>
              <w:bidi w:val="0"/>
              <w:adjustRightInd w:val="0"/>
              <w:snapToGrid w:val="0"/>
              <w:spacing w:line="240" w:lineRule="auto"/>
              <w:ind w:left="0" w:firstLine="0" w:firstLineChars="0"/>
              <w:jc w:val="center"/>
              <w:textAlignment w:val="baseline"/>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pacing w:val="-3"/>
                <w:sz w:val="21"/>
                <w:szCs w:val="21"/>
                <w:highlight w:val="none"/>
              </w:rPr>
              <w:t>GA2</w:t>
            </w:r>
          </w:p>
        </w:tc>
        <w:tc>
          <w:tcPr>
            <w:tcW w:w="4313" w:type="dxa"/>
            <w:vAlign w:val="top"/>
          </w:tcPr>
          <w:p w14:paraId="7F106AB4">
            <w:pPr>
              <w:pStyle w:val="14"/>
              <w:spacing w:before="189" w:line="227" w:lineRule="auto"/>
              <w:ind w:left="110"/>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pacing w:val="-2"/>
                <w:sz w:val="21"/>
                <w:szCs w:val="21"/>
                <w:highlight w:val="none"/>
              </w:rPr>
              <w:t>GA1 级以外的长输管道</w:t>
            </w:r>
          </w:p>
        </w:tc>
        <w:tc>
          <w:tcPr>
            <w:tcW w:w="2191" w:type="dxa"/>
            <w:gridSpan w:val="3"/>
            <w:tcBorders>
              <w:right w:val="single" w:color="000000" w:sz="10" w:space="0"/>
            </w:tcBorders>
            <w:vAlign w:val="top"/>
          </w:tcPr>
          <w:p w14:paraId="0392B8E1">
            <w:pPr>
              <w:pStyle w:val="14"/>
              <w:spacing w:before="221" w:line="186" w:lineRule="auto"/>
              <w:ind w:left="912"/>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pacing w:val="-3"/>
                <w:sz w:val="21"/>
                <w:szCs w:val="21"/>
                <w:highlight w:val="none"/>
              </w:rPr>
              <w:t>GA2</w:t>
            </w:r>
          </w:p>
        </w:tc>
      </w:tr>
      <w:tr w14:paraId="32D85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457" w:type="dxa"/>
            <w:tcBorders>
              <w:left w:val="single" w:color="000000" w:sz="10" w:space="0"/>
            </w:tcBorders>
            <w:vAlign w:val="center"/>
          </w:tcPr>
          <w:p w14:paraId="5FB583C7">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3</w:t>
            </w:r>
          </w:p>
        </w:tc>
        <w:tc>
          <w:tcPr>
            <w:tcW w:w="1036" w:type="dxa"/>
            <w:vAlign w:val="center"/>
          </w:tcPr>
          <w:p w14:paraId="3C04C6F9">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b/>
                <w:bCs/>
                <w:spacing w:val="-1"/>
                <w:sz w:val="21"/>
                <w:szCs w:val="21"/>
                <w:highlight w:val="none"/>
              </w:rPr>
              <w:t>SGB1</w:t>
            </w:r>
          </w:p>
        </w:tc>
        <w:tc>
          <w:tcPr>
            <w:tcW w:w="1128" w:type="dxa"/>
            <w:vAlign w:val="center"/>
          </w:tcPr>
          <w:p w14:paraId="2D965BED">
            <w:pPr>
              <w:pStyle w:val="14"/>
              <w:keepNext w:val="0"/>
              <w:keepLines w:val="0"/>
              <w:pageBreakBefore w:val="0"/>
              <w:wordWrap/>
              <w:overflowPunct/>
              <w:bidi w:val="0"/>
              <w:adjustRightInd w:val="0"/>
              <w:snapToGrid w:val="0"/>
              <w:spacing w:line="240" w:lineRule="auto"/>
              <w:ind w:left="0" w:firstLine="0" w:firstLineChars="0"/>
              <w:jc w:val="center"/>
              <w:textAlignment w:val="baseline"/>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pacing w:val="-3"/>
                <w:sz w:val="21"/>
                <w:szCs w:val="21"/>
                <w:highlight w:val="none"/>
              </w:rPr>
              <w:t>GB1</w:t>
            </w:r>
          </w:p>
        </w:tc>
        <w:tc>
          <w:tcPr>
            <w:tcW w:w="4313" w:type="dxa"/>
            <w:vAlign w:val="top"/>
          </w:tcPr>
          <w:p w14:paraId="748E8196">
            <w:pPr>
              <w:pStyle w:val="14"/>
              <w:spacing w:before="191" w:line="227" w:lineRule="auto"/>
              <w:ind w:left="107"/>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pacing w:val="-2"/>
                <w:sz w:val="21"/>
                <w:szCs w:val="21"/>
                <w:highlight w:val="none"/>
              </w:rPr>
              <w:t>燃气管道</w:t>
            </w:r>
          </w:p>
        </w:tc>
        <w:tc>
          <w:tcPr>
            <w:tcW w:w="2191" w:type="dxa"/>
            <w:gridSpan w:val="3"/>
            <w:tcBorders>
              <w:right w:val="single" w:color="000000" w:sz="10" w:space="0"/>
            </w:tcBorders>
            <w:vAlign w:val="top"/>
          </w:tcPr>
          <w:p w14:paraId="7BD8B2F5">
            <w:pPr>
              <w:pStyle w:val="14"/>
              <w:spacing w:before="223" w:line="186" w:lineRule="auto"/>
              <w:ind w:left="919"/>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pacing w:val="-3"/>
                <w:sz w:val="21"/>
                <w:szCs w:val="21"/>
                <w:highlight w:val="none"/>
              </w:rPr>
              <w:t>GB1</w:t>
            </w:r>
          </w:p>
        </w:tc>
      </w:tr>
      <w:tr w14:paraId="44BAE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457" w:type="dxa"/>
            <w:tcBorders>
              <w:left w:val="single" w:color="000000" w:sz="10" w:space="0"/>
            </w:tcBorders>
            <w:vAlign w:val="center"/>
          </w:tcPr>
          <w:p w14:paraId="63361DEB">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4</w:t>
            </w:r>
          </w:p>
        </w:tc>
        <w:tc>
          <w:tcPr>
            <w:tcW w:w="1036" w:type="dxa"/>
            <w:vAlign w:val="center"/>
          </w:tcPr>
          <w:p w14:paraId="581B6866">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b/>
                <w:bCs/>
                <w:spacing w:val="-1"/>
                <w:sz w:val="21"/>
                <w:szCs w:val="21"/>
                <w:highlight w:val="none"/>
              </w:rPr>
              <w:t>SGB2</w:t>
            </w:r>
          </w:p>
        </w:tc>
        <w:tc>
          <w:tcPr>
            <w:tcW w:w="1128" w:type="dxa"/>
            <w:vAlign w:val="center"/>
          </w:tcPr>
          <w:p w14:paraId="7F9DC551">
            <w:pPr>
              <w:pStyle w:val="14"/>
              <w:keepNext w:val="0"/>
              <w:keepLines w:val="0"/>
              <w:pageBreakBefore w:val="0"/>
              <w:wordWrap/>
              <w:overflowPunct/>
              <w:bidi w:val="0"/>
              <w:adjustRightInd w:val="0"/>
              <w:snapToGrid w:val="0"/>
              <w:spacing w:line="240" w:lineRule="auto"/>
              <w:ind w:left="0" w:firstLine="0" w:firstLineChars="0"/>
              <w:jc w:val="center"/>
              <w:textAlignment w:val="baseline"/>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pacing w:val="-3"/>
                <w:sz w:val="21"/>
                <w:szCs w:val="21"/>
                <w:highlight w:val="none"/>
              </w:rPr>
              <w:t>GB2</w:t>
            </w:r>
          </w:p>
        </w:tc>
        <w:tc>
          <w:tcPr>
            <w:tcW w:w="4313" w:type="dxa"/>
            <w:vAlign w:val="top"/>
          </w:tcPr>
          <w:p w14:paraId="336868BF">
            <w:pPr>
              <w:pStyle w:val="14"/>
              <w:spacing w:before="193" w:line="227" w:lineRule="auto"/>
              <w:ind w:left="108"/>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pacing w:val="-2"/>
                <w:sz w:val="21"/>
                <w:szCs w:val="21"/>
                <w:highlight w:val="none"/>
              </w:rPr>
              <w:t>热力管道</w:t>
            </w:r>
          </w:p>
        </w:tc>
        <w:tc>
          <w:tcPr>
            <w:tcW w:w="2191" w:type="dxa"/>
            <w:gridSpan w:val="3"/>
            <w:tcBorders>
              <w:right w:val="single" w:color="000000" w:sz="10" w:space="0"/>
            </w:tcBorders>
            <w:vAlign w:val="top"/>
          </w:tcPr>
          <w:p w14:paraId="24AFF51A">
            <w:pPr>
              <w:pStyle w:val="14"/>
              <w:spacing w:before="225" w:line="186" w:lineRule="auto"/>
              <w:ind w:left="919"/>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pacing w:val="-3"/>
                <w:sz w:val="21"/>
                <w:szCs w:val="21"/>
                <w:highlight w:val="none"/>
              </w:rPr>
              <w:t>GB2</w:t>
            </w:r>
          </w:p>
        </w:tc>
      </w:tr>
      <w:tr w14:paraId="715AE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3" w:hRule="atLeast"/>
        </w:trPr>
        <w:tc>
          <w:tcPr>
            <w:tcW w:w="457" w:type="dxa"/>
            <w:tcBorders>
              <w:left w:val="single" w:color="000000" w:sz="10" w:space="0"/>
            </w:tcBorders>
            <w:vAlign w:val="center"/>
          </w:tcPr>
          <w:p w14:paraId="06B0D160">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t>5</w:t>
            </w:r>
          </w:p>
        </w:tc>
        <w:tc>
          <w:tcPr>
            <w:tcW w:w="1036" w:type="dxa"/>
            <w:vMerge w:val="restart"/>
            <w:vAlign w:val="center"/>
          </w:tcPr>
          <w:p w14:paraId="48A409ED">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b/>
                <w:bCs/>
                <w:spacing w:val="-2"/>
                <w:sz w:val="21"/>
                <w:szCs w:val="21"/>
                <w:highlight w:val="none"/>
              </w:rPr>
              <w:t>SGC</w:t>
            </w:r>
          </w:p>
        </w:tc>
        <w:tc>
          <w:tcPr>
            <w:tcW w:w="1128" w:type="dxa"/>
            <w:vAlign w:val="center"/>
          </w:tcPr>
          <w:p w14:paraId="7CF76C8C">
            <w:pPr>
              <w:pStyle w:val="14"/>
              <w:keepNext w:val="0"/>
              <w:keepLines w:val="0"/>
              <w:pageBreakBefore w:val="0"/>
              <w:wordWrap/>
              <w:overflowPunct/>
              <w:bidi w:val="0"/>
              <w:adjustRightInd w:val="0"/>
              <w:snapToGrid w:val="0"/>
              <w:spacing w:line="240" w:lineRule="auto"/>
              <w:ind w:left="0" w:firstLine="0" w:firstLineChars="0"/>
              <w:jc w:val="center"/>
              <w:textAlignment w:val="baseline"/>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pacing w:val="-4"/>
                <w:sz w:val="21"/>
                <w:szCs w:val="21"/>
                <w:highlight w:val="none"/>
              </w:rPr>
              <w:t>GC1</w:t>
            </w:r>
          </w:p>
        </w:tc>
        <w:tc>
          <w:tcPr>
            <w:tcW w:w="4313" w:type="dxa"/>
            <w:vAlign w:val="top"/>
          </w:tcPr>
          <w:p w14:paraId="250DF4BA">
            <w:pPr>
              <w:pStyle w:val="14"/>
              <w:keepNext w:val="0"/>
              <w:keepLines w:val="0"/>
              <w:pageBreakBefore w:val="0"/>
              <w:widowControl/>
              <w:kinsoku w:val="0"/>
              <w:wordWrap/>
              <w:overflowPunct/>
              <w:topLinePunct w:val="0"/>
              <w:autoSpaceDE w:val="0"/>
              <w:autoSpaceDN w:val="0"/>
              <w:bidi w:val="0"/>
              <w:adjustRightInd w:val="0"/>
              <w:snapToGrid w:val="0"/>
              <w:spacing w:before="195" w:line="240" w:lineRule="auto"/>
              <w:ind w:left="0" w:right="0" w:firstLine="420" w:firstLineChars="200"/>
              <w:jc w:val="both"/>
              <w:textAlignment w:val="baseline"/>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z w:val="21"/>
                <w:szCs w:val="21"/>
                <w:highlight w:val="none"/>
              </w:rPr>
              <w:pict>
                <v:shape id="_x0000_s1031" o:spid="_x0000_s1031" style="position:absolute;left:0pt;margin-left:-0.05pt;margin-top:1.1pt;height:114.15pt;width:208.25pt;mso-position-horizontal-relative:page;mso-position-vertical-relative:page;z-index:-251653120;mso-width-relative:page;mso-height-relative:page;" fillcolor="#FFFFFF" filled="t" stroked="f" coordsize="4165,2283" path="m0,2282l103,2282,103,0,0,0,0,2282xem4061,2282l4164,2282,4164,0,4061,0,4061,2282xe">
                  <v:path/>
                  <v:fill on="t" focussize="0,0"/>
                  <v:stroke on="f"/>
                  <v:imagedata o:title=""/>
                  <o:lock v:ext="edit"/>
                </v:shape>
              </w:pict>
            </w:r>
            <w:r>
              <w:rPr>
                <w:rFonts w:hint="default" w:ascii="Times New Roman" w:hAnsi="Times New Roman" w:eastAsia="方正仿宋_GBK" w:cs="Times New Roman"/>
                <w:spacing w:val="-1"/>
                <w:sz w:val="21"/>
                <w:szCs w:val="21"/>
                <w:highlight w:val="none"/>
              </w:rPr>
              <w:t>1.输送《危险化学品目录》中规定的毒性</w:t>
            </w:r>
            <w:r>
              <w:rPr>
                <w:rFonts w:hint="default" w:ascii="Times New Roman" w:hAnsi="Times New Roman" w:eastAsia="方正仿宋_GBK" w:cs="Times New Roman"/>
                <w:spacing w:val="-3"/>
                <w:sz w:val="21"/>
                <w:szCs w:val="21"/>
                <w:highlight w:val="none"/>
              </w:rPr>
              <w:t>程度为急性毒性类别 1 介质、急性毒性类别</w:t>
            </w:r>
            <w:r>
              <w:rPr>
                <w:rFonts w:hint="eastAsia" w:ascii="Times New Roman" w:hAnsi="Times New Roman" w:eastAsia="方正仿宋_GBK" w:cs="Times New Roman"/>
                <w:spacing w:val="-3"/>
                <w:sz w:val="21"/>
                <w:szCs w:val="21"/>
                <w:highlight w:val="none"/>
                <w:lang w:val="en-US" w:eastAsia="zh-CN"/>
              </w:rPr>
              <w:t xml:space="preserve"> </w:t>
            </w:r>
            <w:r>
              <w:rPr>
                <w:rFonts w:hint="default" w:ascii="Times New Roman" w:hAnsi="Times New Roman" w:eastAsia="方正仿宋_GBK" w:cs="Times New Roman"/>
                <w:spacing w:val="-1"/>
                <w:sz w:val="21"/>
                <w:szCs w:val="21"/>
                <w:highlight w:val="none"/>
              </w:rPr>
              <w:t>2</w:t>
            </w:r>
            <w:r>
              <w:rPr>
                <w:rFonts w:hint="default" w:ascii="Times New Roman" w:hAnsi="Times New Roman" w:eastAsia="方正仿宋_GBK" w:cs="Times New Roman"/>
                <w:spacing w:val="19"/>
                <w:sz w:val="21"/>
                <w:szCs w:val="21"/>
                <w:highlight w:val="none"/>
              </w:rPr>
              <w:t xml:space="preserve"> </w:t>
            </w:r>
            <w:r>
              <w:rPr>
                <w:rFonts w:hint="default" w:ascii="Times New Roman" w:hAnsi="Times New Roman" w:eastAsia="方正仿宋_GBK" w:cs="Times New Roman"/>
                <w:spacing w:val="-1"/>
                <w:sz w:val="21"/>
                <w:szCs w:val="21"/>
                <w:highlight w:val="none"/>
              </w:rPr>
              <w:t>气体介质和工作温度高于其标准沸点的急</w:t>
            </w:r>
            <w:r>
              <w:rPr>
                <w:rFonts w:hint="default" w:ascii="Times New Roman" w:hAnsi="Times New Roman" w:eastAsia="方正仿宋_GBK" w:cs="Times New Roman"/>
                <w:spacing w:val="-3"/>
                <w:sz w:val="21"/>
                <w:szCs w:val="21"/>
                <w:highlight w:val="none"/>
              </w:rPr>
              <w:t>性毒性类别 2 液体介质的工艺管道；</w:t>
            </w:r>
          </w:p>
          <w:p w14:paraId="13C3E441">
            <w:pPr>
              <w:pStyle w:val="14"/>
              <w:keepNext w:val="0"/>
              <w:keepLines w:val="0"/>
              <w:pageBreakBefore w:val="0"/>
              <w:widowControl/>
              <w:kinsoku w:val="0"/>
              <w:wordWrap/>
              <w:overflowPunct/>
              <w:topLinePunct w:val="0"/>
              <w:autoSpaceDE w:val="0"/>
              <w:autoSpaceDN w:val="0"/>
              <w:bidi w:val="0"/>
              <w:adjustRightInd w:val="0"/>
              <w:snapToGrid w:val="0"/>
              <w:spacing w:before="195" w:line="240" w:lineRule="auto"/>
              <w:ind w:left="0" w:right="0" w:firstLine="408" w:firstLineChars="200"/>
              <w:jc w:val="both"/>
              <w:textAlignment w:val="baseline"/>
              <w:rPr>
                <w:rFonts w:hint="default" w:ascii="Times New Roman" w:hAnsi="Times New Roman" w:eastAsia="方正仿宋_GBK" w:cs="Times New Roman"/>
                <w:spacing w:val="-3"/>
                <w:sz w:val="21"/>
                <w:szCs w:val="21"/>
                <w:highlight w:val="none"/>
              </w:rPr>
            </w:pPr>
            <w:r>
              <w:rPr>
                <w:rFonts w:hint="default" w:ascii="Times New Roman" w:hAnsi="Times New Roman" w:eastAsia="方正仿宋_GBK" w:cs="Times New Roman"/>
                <w:spacing w:val="-3"/>
                <w:sz w:val="21"/>
                <w:szCs w:val="21"/>
                <w:highlight w:val="none"/>
              </w:rPr>
              <w:t>2.输送GB50160《石油化工企业设计防火规范》、GB50016《建筑设计防火规范》中规定的火灾危险性为甲、乙类可燃气体或者甲类可燃液体（包括液化烃），并且设计压力大于或者等于 4.0MPa 的工艺管道；</w:t>
            </w:r>
          </w:p>
          <w:p w14:paraId="222ADC01">
            <w:pPr>
              <w:pStyle w:val="14"/>
              <w:keepNext w:val="0"/>
              <w:keepLines w:val="0"/>
              <w:pageBreakBefore w:val="0"/>
              <w:widowControl/>
              <w:kinsoku w:val="0"/>
              <w:wordWrap/>
              <w:overflowPunct/>
              <w:topLinePunct w:val="0"/>
              <w:autoSpaceDE w:val="0"/>
              <w:autoSpaceDN w:val="0"/>
              <w:bidi w:val="0"/>
              <w:adjustRightInd w:val="0"/>
              <w:snapToGrid w:val="0"/>
              <w:spacing w:before="195" w:line="240" w:lineRule="auto"/>
              <w:ind w:left="0" w:right="0" w:firstLine="408" w:firstLineChars="200"/>
              <w:jc w:val="both"/>
              <w:textAlignment w:val="baseline"/>
              <w:rPr>
                <w:rFonts w:hint="default" w:ascii="Times New Roman" w:hAnsi="Times New Roman" w:eastAsia="方正仿宋_GBK" w:cs="Times New Roman"/>
                <w:spacing w:val="-6"/>
                <w:sz w:val="21"/>
                <w:szCs w:val="21"/>
                <w:highlight w:val="none"/>
              </w:rPr>
            </w:pPr>
            <w:r>
              <w:rPr>
                <w:rFonts w:hint="default" w:ascii="Times New Roman" w:hAnsi="Times New Roman" w:eastAsia="方正仿宋_GBK" w:cs="Times New Roman"/>
                <w:spacing w:val="-3"/>
                <w:sz w:val="21"/>
                <w:szCs w:val="21"/>
                <w:highlight w:val="none"/>
              </w:rPr>
              <w:t>3. 输送流体介质，并且设计压力大于或者等于 10.0MPa，或者设计压力大于或者等于4.0MPa  且设计温度高于或者等于 400℃的工艺管道。</w:t>
            </w:r>
          </w:p>
        </w:tc>
        <w:tc>
          <w:tcPr>
            <w:tcW w:w="2191" w:type="dxa"/>
            <w:gridSpan w:val="3"/>
            <w:tcBorders>
              <w:right w:val="single" w:color="000000" w:sz="10" w:space="0"/>
            </w:tcBorders>
            <w:vAlign w:val="top"/>
          </w:tcPr>
          <w:p w14:paraId="06334494">
            <w:pPr>
              <w:spacing w:line="279" w:lineRule="auto"/>
              <w:rPr>
                <w:rFonts w:hint="default" w:ascii="Times New Roman" w:hAnsi="Times New Roman" w:eastAsia="方正仿宋_GBK" w:cs="Times New Roman"/>
                <w:sz w:val="21"/>
                <w:szCs w:val="21"/>
                <w:highlight w:val="none"/>
              </w:rPr>
            </w:pPr>
          </w:p>
          <w:p w14:paraId="3FC28A1C">
            <w:pPr>
              <w:spacing w:line="279" w:lineRule="auto"/>
              <w:rPr>
                <w:rFonts w:hint="default" w:ascii="Times New Roman" w:hAnsi="Times New Roman" w:eastAsia="方正仿宋_GBK" w:cs="Times New Roman"/>
                <w:sz w:val="21"/>
                <w:szCs w:val="21"/>
                <w:highlight w:val="none"/>
              </w:rPr>
            </w:pPr>
          </w:p>
          <w:p w14:paraId="55A2B44D">
            <w:pPr>
              <w:spacing w:line="280" w:lineRule="auto"/>
              <w:rPr>
                <w:rFonts w:hint="default" w:ascii="Times New Roman" w:hAnsi="Times New Roman" w:eastAsia="方正仿宋_GBK" w:cs="Times New Roman"/>
                <w:sz w:val="21"/>
                <w:szCs w:val="21"/>
                <w:highlight w:val="none"/>
              </w:rPr>
            </w:pPr>
          </w:p>
          <w:p w14:paraId="00487423">
            <w:pPr>
              <w:pStyle w:val="14"/>
              <w:spacing w:before="71" w:line="224" w:lineRule="auto"/>
              <w:ind w:left="122"/>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pacing w:val="-1"/>
                <w:sz w:val="21"/>
                <w:szCs w:val="21"/>
                <w:highlight w:val="none"/>
              </w:rPr>
              <w:t>GC1（1）、GC1（2）</w:t>
            </w:r>
          </w:p>
          <w:p w14:paraId="2739022D">
            <w:pPr>
              <w:pStyle w:val="14"/>
              <w:spacing w:before="94" w:line="224" w:lineRule="auto"/>
              <w:ind w:left="516"/>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spacing w:val="-2"/>
                <w:sz w:val="21"/>
                <w:szCs w:val="21"/>
                <w:highlight w:val="none"/>
              </w:rPr>
              <w:t>或 GC1（3）</w:t>
            </w:r>
          </w:p>
        </w:tc>
      </w:tr>
      <w:tr w14:paraId="54A63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457" w:type="dxa"/>
            <w:tcBorders>
              <w:left w:val="single" w:color="000000" w:sz="10" w:space="0"/>
            </w:tcBorders>
            <w:vAlign w:val="center"/>
          </w:tcPr>
          <w:p w14:paraId="102E3F54">
            <w:pPr>
              <w:pStyle w:val="14"/>
              <w:keepNext w:val="0"/>
              <w:keepLines w:val="0"/>
              <w:pageBreakBefore w:val="0"/>
              <w:widowControl w:val="0"/>
              <w:kinsoku/>
              <w:wordWrap/>
              <w:overflowPunct/>
              <w:topLinePunct/>
              <w:autoSpaceDE/>
              <w:autoSpaceDN/>
              <w:bidi w:val="0"/>
              <w:adjustRightInd w:val="0"/>
              <w:snapToGrid w:val="0"/>
              <w:spacing w:line="240" w:lineRule="auto"/>
              <w:ind w:left="0"/>
              <w:jc w:val="center"/>
              <w:textAlignment w:val="baseline"/>
              <w:rPr>
                <w:rFonts w:hint="eastAsia" w:ascii="Times New Roman" w:hAnsi="Times New Roman" w:eastAsia="方正仿宋_GBK" w:cs="Times New Roman"/>
                <w:sz w:val="21"/>
                <w:szCs w:val="21"/>
                <w:highlight w:val="none"/>
                <w:lang w:val="en-US" w:eastAsia="zh-CN"/>
              </w:rPr>
            </w:pPr>
            <w:r>
              <w:rPr>
                <w:rFonts w:hint="eastAsia" w:ascii="Times New Roman" w:hAnsi="Times New Roman" w:eastAsia="方正仿宋_GBK" w:cs="Times New Roman"/>
                <w:sz w:val="21"/>
                <w:szCs w:val="21"/>
                <w:highlight w:val="none"/>
                <w:lang w:val="en-US" w:eastAsia="zh-CN"/>
              </w:rPr>
              <w:t>6</w:t>
            </w:r>
          </w:p>
        </w:tc>
        <w:tc>
          <w:tcPr>
            <w:tcW w:w="1036" w:type="dxa"/>
            <w:vMerge w:val="continue"/>
            <w:vAlign w:val="center"/>
          </w:tcPr>
          <w:p w14:paraId="1AB08124">
            <w:pPr>
              <w:pStyle w:val="14"/>
              <w:keepNext w:val="0"/>
              <w:keepLines w:val="0"/>
              <w:pageBreakBefore w:val="0"/>
              <w:widowControl w:val="0"/>
              <w:kinsoku/>
              <w:wordWrap/>
              <w:overflowPunct/>
              <w:topLinePunct/>
              <w:autoSpaceDE/>
              <w:autoSpaceDN/>
              <w:bidi w:val="0"/>
              <w:adjustRightInd w:val="0"/>
              <w:snapToGrid w:val="0"/>
              <w:spacing w:line="240" w:lineRule="auto"/>
              <w:ind w:left="0" w:firstLine="0" w:firstLineChars="0"/>
              <w:jc w:val="center"/>
              <w:textAlignment w:val="baseline"/>
              <w:rPr>
                <w:rFonts w:hint="default" w:ascii="Times New Roman" w:hAnsi="Times New Roman" w:eastAsia="方正仿宋_GBK" w:cs="Times New Roman"/>
                <w:b/>
                <w:bCs/>
                <w:spacing w:val="-2"/>
                <w:sz w:val="21"/>
                <w:szCs w:val="21"/>
                <w:highlight w:val="none"/>
              </w:rPr>
            </w:pPr>
          </w:p>
        </w:tc>
        <w:tc>
          <w:tcPr>
            <w:tcW w:w="1128" w:type="dxa"/>
            <w:vAlign w:val="center"/>
          </w:tcPr>
          <w:p w14:paraId="484E02AC">
            <w:pPr>
              <w:pStyle w:val="14"/>
              <w:keepNext w:val="0"/>
              <w:keepLines w:val="0"/>
              <w:pageBreakBefore w:val="0"/>
              <w:widowControl w:val="0"/>
              <w:kinsoku/>
              <w:wordWrap/>
              <w:overflowPunct/>
              <w:topLinePunct/>
              <w:autoSpaceDE/>
              <w:autoSpaceDN/>
              <w:bidi w:val="0"/>
              <w:adjustRightInd w:val="0"/>
              <w:snapToGrid w:val="0"/>
              <w:spacing w:line="240" w:lineRule="auto"/>
              <w:ind w:left="0" w:leftChars="0" w:firstLine="0" w:firstLineChars="0"/>
              <w:jc w:val="center"/>
              <w:textAlignment w:val="baseline"/>
              <w:rPr>
                <w:rFonts w:hint="default" w:ascii="Times New Roman" w:hAnsi="Times New Roman" w:eastAsia="方正仿宋_GBK" w:cs="Times New Roman"/>
                <w:spacing w:val="-4"/>
                <w:sz w:val="21"/>
                <w:szCs w:val="21"/>
                <w:highlight w:val="none"/>
              </w:rPr>
            </w:pPr>
            <w:r>
              <w:rPr>
                <w:rFonts w:hint="default" w:ascii="Times New Roman" w:hAnsi="Times New Roman" w:eastAsia="方正仿宋_GBK" w:cs="Times New Roman"/>
                <w:spacing w:val="-3"/>
                <w:sz w:val="21"/>
                <w:szCs w:val="21"/>
                <w:highlight w:val="none"/>
              </w:rPr>
              <w:t>GC2</w:t>
            </w:r>
          </w:p>
        </w:tc>
        <w:tc>
          <w:tcPr>
            <w:tcW w:w="4313" w:type="dxa"/>
            <w:vAlign w:val="center"/>
          </w:tcPr>
          <w:p w14:paraId="397E7AAA">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jc w:val="left"/>
              <w:textAlignment w:val="baseline"/>
              <w:rPr>
                <w:rFonts w:hint="default" w:ascii="Times New Roman" w:hAnsi="Times New Roman" w:eastAsia="方正仿宋_GBK" w:cs="Times New Roman"/>
                <w:spacing w:val="-3"/>
                <w:sz w:val="21"/>
                <w:szCs w:val="21"/>
                <w:highlight w:val="none"/>
              </w:rPr>
            </w:pPr>
            <w:r>
              <w:rPr>
                <w:rFonts w:hint="default" w:ascii="Times New Roman" w:hAnsi="Times New Roman" w:eastAsia="方正仿宋_GBK" w:cs="Times New Roman"/>
                <w:spacing w:val="-3"/>
                <w:sz w:val="21"/>
                <w:szCs w:val="21"/>
                <w:highlight w:val="none"/>
              </w:rPr>
              <w:t>1.   GC1 级以外的工艺管道</w:t>
            </w:r>
          </w:p>
          <w:p w14:paraId="0682B41C">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8" w:firstLineChars="200"/>
              <w:jc w:val="left"/>
              <w:textAlignment w:val="baseline"/>
              <w:rPr>
                <w:rFonts w:hint="default" w:ascii="Times New Roman" w:hAnsi="Times New Roman" w:eastAsia="方正仿宋_GBK" w:cs="Times New Roman"/>
                <w:spacing w:val="-3"/>
                <w:sz w:val="21"/>
                <w:szCs w:val="21"/>
                <w:highlight w:val="none"/>
              </w:rPr>
            </w:pPr>
            <w:r>
              <w:rPr>
                <w:rFonts w:hint="default" w:ascii="Times New Roman" w:hAnsi="Times New Roman" w:eastAsia="方正仿宋_GBK" w:cs="Times New Roman"/>
                <w:spacing w:val="-3"/>
                <w:sz w:val="21"/>
                <w:szCs w:val="21"/>
                <w:highlight w:val="none"/>
              </w:rPr>
              <w:t>2.   制冷管道</w:t>
            </w:r>
          </w:p>
        </w:tc>
        <w:tc>
          <w:tcPr>
            <w:tcW w:w="2191" w:type="dxa"/>
            <w:gridSpan w:val="3"/>
            <w:tcBorders>
              <w:right w:val="single" w:color="000000" w:sz="10" w:space="0"/>
            </w:tcBorders>
            <w:vAlign w:val="center"/>
          </w:tcPr>
          <w:p w14:paraId="053EEA6C">
            <w:pPr>
              <w:pStyle w:val="14"/>
              <w:keepNext w:val="0"/>
              <w:keepLines w:val="0"/>
              <w:pageBreakBefore w:val="0"/>
              <w:widowControl/>
              <w:kinsoku w:val="0"/>
              <w:wordWrap/>
              <w:overflowPunct/>
              <w:topLinePunct w:val="0"/>
              <w:autoSpaceDE w:val="0"/>
              <w:autoSpaceDN w:val="0"/>
              <w:bidi w:val="0"/>
              <w:adjustRightInd w:val="0"/>
              <w:snapToGrid w:val="0"/>
              <w:spacing w:before="195" w:line="240" w:lineRule="auto"/>
              <w:ind w:left="0" w:right="0" w:firstLine="408" w:firstLineChars="200"/>
              <w:jc w:val="center"/>
              <w:textAlignment w:val="baseline"/>
              <w:rPr>
                <w:rFonts w:hint="default" w:ascii="Times New Roman" w:hAnsi="Times New Roman" w:eastAsia="方正仿宋_GBK" w:cs="Times New Roman"/>
                <w:spacing w:val="-3"/>
                <w:sz w:val="21"/>
                <w:szCs w:val="21"/>
                <w:highlight w:val="none"/>
              </w:rPr>
            </w:pPr>
            <w:r>
              <w:rPr>
                <w:rFonts w:hint="default" w:ascii="Times New Roman" w:hAnsi="Times New Roman" w:eastAsia="方正仿宋_GBK" w:cs="Times New Roman"/>
                <w:spacing w:val="-3"/>
                <w:sz w:val="21"/>
                <w:szCs w:val="21"/>
                <w:highlight w:val="none"/>
              </w:rPr>
              <w:t>GC2 或 GC3</w:t>
            </w:r>
          </w:p>
        </w:tc>
      </w:tr>
      <w:tr w14:paraId="20596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457" w:type="dxa"/>
            <w:tcBorders>
              <w:left w:val="single" w:color="000000" w:sz="10" w:space="0"/>
              <w:bottom w:val="single" w:color="000000" w:sz="10" w:space="0"/>
            </w:tcBorders>
            <w:vAlign w:val="center"/>
          </w:tcPr>
          <w:p w14:paraId="4E670222">
            <w:pPr>
              <w:pStyle w:val="14"/>
              <w:keepNext w:val="0"/>
              <w:keepLines w:val="0"/>
              <w:pageBreakBefore w:val="0"/>
              <w:widowControl w:val="0"/>
              <w:kinsoku/>
              <w:wordWrap/>
              <w:overflowPunct/>
              <w:topLinePunct/>
              <w:autoSpaceDE/>
              <w:autoSpaceDN/>
              <w:bidi w:val="0"/>
              <w:adjustRightInd w:val="0"/>
              <w:snapToGrid w:val="0"/>
              <w:spacing w:line="240" w:lineRule="auto"/>
              <w:ind w:left="0" w:leftChars="0"/>
              <w:jc w:val="center"/>
              <w:textAlignment w:val="baseline"/>
              <w:rPr>
                <w:rFonts w:hint="default" w:ascii="Times New Roman" w:hAnsi="Times New Roman" w:eastAsia="方正仿宋_GBK" w:cs="Times New Roman"/>
                <w:sz w:val="21"/>
                <w:szCs w:val="21"/>
                <w:highlight w:val="none"/>
              </w:rPr>
            </w:pPr>
            <w:r>
              <w:rPr>
                <w:rFonts w:hint="default" w:ascii="Times New Roman" w:hAnsi="Times New Roman" w:cs="Times New Roman"/>
                <w:highlight w:val="none"/>
              </w:rPr>
              <w:t>7</w:t>
            </w:r>
          </w:p>
        </w:tc>
        <w:tc>
          <w:tcPr>
            <w:tcW w:w="1036" w:type="dxa"/>
            <w:tcBorders>
              <w:bottom w:val="single" w:color="000000" w:sz="10" w:space="0"/>
            </w:tcBorders>
            <w:vAlign w:val="center"/>
          </w:tcPr>
          <w:p w14:paraId="0C9B234B">
            <w:pPr>
              <w:pStyle w:val="14"/>
              <w:keepNext w:val="0"/>
              <w:keepLines w:val="0"/>
              <w:pageBreakBefore w:val="0"/>
              <w:widowControl w:val="0"/>
              <w:kinsoku/>
              <w:wordWrap/>
              <w:overflowPunct/>
              <w:topLinePunct/>
              <w:autoSpaceDE/>
              <w:autoSpaceDN/>
              <w:bidi w:val="0"/>
              <w:adjustRightInd w:val="0"/>
              <w:snapToGrid w:val="0"/>
              <w:spacing w:line="240" w:lineRule="auto"/>
              <w:ind w:left="0" w:right="0" w:firstLine="0" w:firstLineChars="0"/>
              <w:jc w:val="center"/>
              <w:textAlignment w:val="baseline"/>
              <w:rPr>
                <w:rFonts w:hint="default" w:ascii="Times New Roman" w:hAnsi="Times New Roman" w:eastAsia="方正仿宋_GBK" w:cs="Times New Roman"/>
                <w:spacing w:val="-3"/>
                <w:sz w:val="21"/>
                <w:szCs w:val="21"/>
                <w:highlight w:val="none"/>
              </w:rPr>
            </w:pPr>
            <w:r>
              <w:rPr>
                <w:rFonts w:hint="default" w:ascii="Times New Roman" w:hAnsi="Times New Roman" w:eastAsia="方正仿宋_GBK" w:cs="Times New Roman"/>
                <w:spacing w:val="-3"/>
                <w:sz w:val="21"/>
                <w:szCs w:val="21"/>
                <w:highlight w:val="none"/>
              </w:rPr>
              <w:t>SGCD</w:t>
            </w:r>
          </w:p>
        </w:tc>
        <w:tc>
          <w:tcPr>
            <w:tcW w:w="1128" w:type="dxa"/>
            <w:tcBorders>
              <w:bottom w:val="single" w:color="000000" w:sz="10" w:space="0"/>
            </w:tcBorders>
            <w:vAlign w:val="center"/>
          </w:tcPr>
          <w:p w14:paraId="37A502A0">
            <w:pPr>
              <w:pStyle w:val="14"/>
              <w:keepNext w:val="0"/>
              <w:keepLines w:val="0"/>
              <w:pageBreakBefore w:val="0"/>
              <w:widowControl w:val="0"/>
              <w:kinsoku/>
              <w:wordWrap/>
              <w:overflowPunct/>
              <w:topLinePunct/>
              <w:autoSpaceDE/>
              <w:autoSpaceDN/>
              <w:bidi w:val="0"/>
              <w:adjustRightInd w:val="0"/>
              <w:snapToGrid w:val="0"/>
              <w:spacing w:line="240" w:lineRule="auto"/>
              <w:ind w:left="0" w:right="0" w:firstLine="0" w:firstLineChars="0"/>
              <w:jc w:val="center"/>
              <w:textAlignment w:val="baseline"/>
              <w:rPr>
                <w:rFonts w:hint="default" w:ascii="Times New Roman" w:hAnsi="Times New Roman" w:eastAsia="方正仿宋_GBK" w:cs="Times New Roman"/>
                <w:spacing w:val="-3"/>
                <w:sz w:val="21"/>
                <w:szCs w:val="21"/>
                <w:highlight w:val="none"/>
              </w:rPr>
            </w:pPr>
            <w:r>
              <w:rPr>
                <w:rFonts w:hint="default" w:ascii="Times New Roman" w:hAnsi="Times New Roman" w:eastAsia="方正仿宋_GBK" w:cs="Times New Roman"/>
                <w:spacing w:val="-3"/>
                <w:sz w:val="21"/>
                <w:szCs w:val="21"/>
                <w:highlight w:val="none"/>
              </w:rPr>
              <w:t>GCD</w:t>
            </w:r>
          </w:p>
        </w:tc>
        <w:tc>
          <w:tcPr>
            <w:tcW w:w="4313" w:type="dxa"/>
            <w:tcBorders>
              <w:bottom w:val="single" w:color="000000" w:sz="10" w:space="0"/>
            </w:tcBorders>
            <w:vAlign w:val="center"/>
          </w:tcPr>
          <w:p w14:paraId="3139C601">
            <w:pPr>
              <w:pStyle w:val="14"/>
              <w:spacing w:before="199" w:line="227" w:lineRule="auto"/>
              <w:ind w:left="109" w:leftChars="0"/>
              <w:jc w:val="center"/>
              <w:rPr>
                <w:rFonts w:hint="default" w:ascii="Times New Roman" w:hAnsi="Times New Roman" w:eastAsia="方正仿宋_GBK" w:cs="Times New Roman"/>
                <w:spacing w:val="-2"/>
                <w:sz w:val="21"/>
                <w:szCs w:val="21"/>
                <w:highlight w:val="none"/>
              </w:rPr>
            </w:pPr>
            <w:r>
              <w:rPr>
                <w:rFonts w:hint="default" w:ascii="Times New Roman" w:hAnsi="Times New Roman" w:eastAsia="方正仿宋_GBK" w:cs="Times New Roman"/>
                <w:spacing w:val="-3"/>
                <w:sz w:val="21"/>
                <w:szCs w:val="21"/>
                <w:highlight w:val="none"/>
              </w:rPr>
              <w:t>动力管道</w:t>
            </w:r>
          </w:p>
        </w:tc>
        <w:tc>
          <w:tcPr>
            <w:tcW w:w="2191" w:type="dxa"/>
            <w:gridSpan w:val="3"/>
            <w:tcBorders>
              <w:bottom w:val="single" w:color="000000" w:sz="10" w:space="0"/>
              <w:right w:val="single" w:color="000000" w:sz="10" w:space="0"/>
            </w:tcBorders>
            <w:vAlign w:val="center"/>
          </w:tcPr>
          <w:p w14:paraId="03BF9D9B">
            <w:pPr>
              <w:pStyle w:val="14"/>
              <w:spacing w:before="198" w:line="224" w:lineRule="auto"/>
              <w:ind w:left="155" w:leftChars="0"/>
              <w:jc w:val="center"/>
              <w:rPr>
                <w:rFonts w:hint="default" w:ascii="Times New Roman" w:hAnsi="Times New Roman" w:eastAsia="方正仿宋_GBK" w:cs="Times New Roman"/>
                <w:spacing w:val="-2"/>
                <w:sz w:val="21"/>
                <w:szCs w:val="21"/>
                <w:highlight w:val="none"/>
              </w:rPr>
            </w:pPr>
            <w:r>
              <w:rPr>
                <w:rFonts w:hint="default" w:ascii="Times New Roman" w:hAnsi="Times New Roman" w:eastAsia="方正仿宋_GBK" w:cs="Times New Roman"/>
                <w:spacing w:val="-3"/>
                <w:sz w:val="21"/>
                <w:szCs w:val="21"/>
                <w:highlight w:val="none"/>
              </w:rPr>
              <w:t>GD（1）或 GD（2）</w:t>
            </w:r>
          </w:p>
        </w:tc>
      </w:tr>
    </w:tbl>
    <w:p w14:paraId="7423DA5C">
      <w:pPr>
        <w:spacing w:line="224" w:lineRule="exact"/>
        <w:rPr>
          <w:rFonts w:ascii="Arial"/>
          <w:sz w:val="19"/>
          <w:highlight w:val="none"/>
        </w:rPr>
      </w:pPr>
    </w:p>
    <w:p w14:paraId="12C7382D">
      <w:pPr>
        <w:spacing w:line="224" w:lineRule="exact"/>
        <w:rPr>
          <w:rFonts w:ascii="Arial" w:hAnsi="Arial" w:eastAsia="Arial" w:cs="Arial"/>
          <w:sz w:val="19"/>
          <w:szCs w:val="19"/>
          <w:highlight w:val="none"/>
        </w:rPr>
      </w:pPr>
    </w:p>
    <w:p w14:paraId="6E86765B">
      <w:pPr>
        <w:spacing w:line="224" w:lineRule="exact"/>
        <w:rPr>
          <w:rFonts w:ascii="Arial" w:hAnsi="Arial" w:eastAsia="Arial" w:cs="Arial"/>
          <w:sz w:val="19"/>
          <w:szCs w:val="19"/>
          <w:highlight w:val="none"/>
        </w:rPr>
      </w:pPr>
    </w:p>
    <w:p w14:paraId="48BDAB42">
      <w:pPr>
        <w:pStyle w:val="3"/>
        <w:spacing w:before="81" w:line="225" w:lineRule="auto"/>
        <w:ind w:left="583" w:leftChars="0" w:hanging="583" w:hangingChars="187"/>
        <w:outlineLvl w:val="2"/>
        <w:rPr>
          <w:rFonts w:hint="eastAsia" w:ascii="黑体" w:hAnsi="黑体" w:eastAsia="黑体" w:cs="黑体"/>
          <w:b w:val="0"/>
          <w:bCs w:val="0"/>
          <w:spacing w:val="-4"/>
          <w:highlight w:val="none"/>
          <w:lang w:val="en-US" w:eastAsia="zh-CN"/>
        </w:rPr>
      </w:pPr>
      <w:r>
        <w:rPr>
          <w:rFonts w:hint="eastAsia" w:ascii="黑体" w:hAnsi="黑体" w:eastAsia="黑体" w:cs="黑体"/>
          <w:b w:val="0"/>
          <w:bCs w:val="0"/>
          <w:spacing w:val="-4"/>
          <w:highlight w:val="none"/>
        </w:rPr>
        <w:t>附件</w:t>
      </w:r>
      <w:r>
        <w:rPr>
          <w:rFonts w:hint="eastAsia" w:ascii="黑体" w:hAnsi="黑体" w:eastAsia="黑体" w:cs="黑体"/>
          <w:b w:val="0"/>
          <w:bCs w:val="0"/>
          <w:spacing w:val="-4"/>
          <w:highlight w:val="none"/>
          <w:lang w:val="en-US" w:eastAsia="zh-CN"/>
        </w:rPr>
        <w:t>2：</w:t>
      </w:r>
    </w:p>
    <w:p w14:paraId="5CC58F4D">
      <w:pPr>
        <w:pStyle w:val="3"/>
        <w:spacing w:before="81" w:line="225" w:lineRule="auto"/>
        <w:ind w:left="583" w:leftChars="0" w:hanging="583" w:hangingChars="187"/>
        <w:outlineLvl w:val="2"/>
        <w:rPr>
          <w:rFonts w:hint="eastAsia" w:ascii="黑体" w:hAnsi="黑体" w:eastAsia="黑体" w:cs="黑体"/>
          <w:b w:val="0"/>
          <w:bCs w:val="0"/>
          <w:spacing w:val="-4"/>
          <w:highlight w:val="none"/>
          <w:lang w:val="en-US" w:eastAsia="zh-CN"/>
        </w:rPr>
      </w:pPr>
    </w:p>
    <w:p w14:paraId="73317A5E">
      <w:pPr>
        <w:pStyle w:val="3"/>
        <w:keepNext w:val="0"/>
        <w:keepLines w:val="0"/>
        <w:pageBreakBefore w:val="0"/>
        <w:widowControl w:val="0"/>
        <w:kinsoku/>
        <w:wordWrap/>
        <w:overflowPunct/>
        <w:topLinePunct/>
        <w:autoSpaceDE/>
        <w:autoSpaceDN/>
        <w:bidi w:val="0"/>
        <w:adjustRightInd w:val="0"/>
        <w:snapToGrid w:val="0"/>
        <w:spacing w:line="360" w:lineRule="auto"/>
        <w:ind w:left="385" w:leftChars="0" w:hanging="385" w:hangingChars="122"/>
        <w:jc w:val="center"/>
        <w:textAlignment w:val="baseline"/>
        <w:outlineLvl w:val="2"/>
        <w:rPr>
          <w:rFonts w:hint="eastAsia" w:ascii="方正小标宋_GBK" w:hAnsi="方正小标宋_GBK" w:eastAsia="方正小标宋_GBK" w:cs="方正小标宋_GBK"/>
          <w:b w:val="0"/>
          <w:bCs w:val="0"/>
          <w:sz w:val="32"/>
          <w:szCs w:val="32"/>
          <w:highlight w:val="none"/>
        </w:rPr>
      </w:pPr>
      <w:r>
        <w:rPr>
          <w:rFonts w:hint="eastAsia" w:ascii="方正小标宋_GBK" w:hAnsi="方正小标宋_GBK" w:eastAsia="方正小标宋_GBK" w:cs="方正小标宋_GBK"/>
          <w:b w:val="0"/>
          <w:bCs w:val="0"/>
          <w:spacing w:val="-2"/>
          <w:sz w:val="32"/>
          <w:szCs w:val="32"/>
          <w:highlight w:val="none"/>
        </w:rPr>
        <w:t>授课内容涉及主要法规及通用类标准目录（需自带的</w:t>
      </w:r>
      <w:r>
        <w:rPr>
          <w:rFonts w:hint="eastAsia" w:ascii="方正小标宋_GBK" w:hAnsi="方正小标宋_GBK" w:eastAsia="方正小标宋_GBK" w:cs="方正小标宋_GBK"/>
          <w:b w:val="0"/>
          <w:bCs w:val="0"/>
          <w:spacing w:val="-3"/>
          <w:sz w:val="32"/>
          <w:szCs w:val="32"/>
          <w:highlight w:val="none"/>
        </w:rPr>
        <w:t>资料）</w:t>
      </w:r>
    </w:p>
    <w:p w14:paraId="75EE4A88">
      <w:pPr>
        <w:pStyle w:val="3"/>
        <w:keepNext w:val="0"/>
        <w:keepLines w:val="0"/>
        <w:pageBreakBefore w:val="0"/>
        <w:widowControl w:val="0"/>
        <w:wordWrap/>
        <w:overflowPunct/>
        <w:bidi w:val="0"/>
        <w:adjustRightInd w:val="0"/>
        <w:snapToGrid w:val="0"/>
        <w:spacing w:line="579" w:lineRule="exact"/>
        <w:ind w:left="0" w:firstLine="636" w:firstLineChars="200"/>
        <w:jc w:val="both"/>
        <w:textAlignment w:val="baseline"/>
        <w:rPr>
          <w:highlight w:val="none"/>
        </w:rPr>
      </w:pPr>
      <w:r>
        <w:rPr>
          <w:spacing w:val="-1"/>
          <w:highlight w:val="none"/>
        </w:rPr>
        <w:t>1</w:t>
      </w:r>
      <w:r>
        <w:rPr>
          <w:rFonts w:hint="eastAsia"/>
          <w:spacing w:val="-1"/>
          <w:highlight w:val="none"/>
          <w:lang w:val="en-US" w:eastAsia="zh-CN"/>
        </w:rPr>
        <w:t>.</w:t>
      </w:r>
      <w:r>
        <w:rPr>
          <w:spacing w:val="-1"/>
          <w:highlight w:val="none"/>
        </w:rPr>
        <w:t>《中华人民共和国特种设备安全法》（国家主席令第4号）</w:t>
      </w:r>
    </w:p>
    <w:p w14:paraId="11046FB6">
      <w:pPr>
        <w:pStyle w:val="3"/>
        <w:keepNext w:val="0"/>
        <w:keepLines w:val="0"/>
        <w:pageBreakBefore w:val="0"/>
        <w:widowControl w:val="0"/>
        <w:wordWrap/>
        <w:overflowPunct/>
        <w:bidi w:val="0"/>
        <w:adjustRightInd w:val="0"/>
        <w:snapToGrid w:val="0"/>
        <w:spacing w:line="579" w:lineRule="exact"/>
        <w:ind w:left="0" w:firstLine="632" w:firstLineChars="200"/>
        <w:jc w:val="both"/>
        <w:textAlignment w:val="baseline"/>
        <w:rPr>
          <w:highlight w:val="none"/>
        </w:rPr>
      </w:pPr>
      <w:r>
        <w:rPr>
          <w:spacing w:val="-2"/>
          <w:highlight w:val="none"/>
        </w:rPr>
        <w:t>2.《中华人民共和国安全生产法》（2021 年修订）</w:t>
      </w:r>
    </w:p>
    <w:p w14:paraId="74C64FE1">
      <w:pPr>
        <w:pStyle w:val="3"/>
        <w:keepNext w:val="0"/>
        <w:keepLines w:val="0"/>
        <w:pageBreakBefore w:val="0"/>
        <w:widowControl w:val="0"/>
        <w:wordWrap/>
        <w:overflowPunct/>
        <w:bidi w:val="0"/>
        <w:adjustRightInd w:val="0"/>
        <w:snapToGrid w:val="0"/>
        <w:spacing w:line="579" w:lineRule="exact"/>
        <w:ind w:left="0" w:firstLine="632" w:firstLineChars="200"/>
        <w:jc w:val="both"/>
        <w:textAlignment w:val="baseline"/>
        <w:rPr>
          <w:highlight w:val="none"/>
        </w:rPr>
      </w:pPr>
      <w:r>
        <w:rPr>
          <w:spacing w:val="-2"/>
          <w:highlight w:val="none"/>
        </w:rPr>
        <w:t>3.《特种设备安全监察条例》（国务院令第 549 号）</w:t>
      </w:r>
    </w:p>
    <w:p w14:paraId="16617577">
      <w:pPr>
        <w:pStyle w:val="3"/>
        <w:keepNext w:val="0"/>
        <w:keepLines w:val="0"/>
        <w:pageBreakBefore w:val="0"/>
        <w:widowControl w:val="0"/>
        <w:wordWrap/>
        <w:overflowPunct/>
        <w:bidi w:val="0"/>
        <w:adjustRightInd w:val="0"/>
        <w:snapToGrid w:val="0"/>
        <w:spacing w:line="579" w:lineRule="exact"/>
        <w:ind w:left="0" w:firstLine="640" w:firstLineChars="200"/>
        <w:jc w:val="both"/>
        <w:textAlignment w:val="baseline"/>
        <w:rPr>
          <w:highlight w:val="none"/>
        </w:rPr>
      </w:pPr>
      <w:r>
        <w:rPr>
          <w:highlight w:val="none"/>
        </w:rPr>
        <w:t>4.TSG 03-2015《特种设备事故报告和调查处</w:t>
      </w:r>
      <w:r>
        <w:rPr>
          <w:spacing w:val="-1"/>
          <w:highlight w:val="none"/>
        </w:rPr>
        <w:t>理导则》</w:t>
      </w:r>
    </w:p>
    <w:p w14:paraId="70D9D6FD">
      <w:pPr>
        <w:pStyle w:val="3"/>
        <w:keepNext w:val="0"/>
        <w:keepLines w:val="0"/>
        <w:pageBreakBefore w:val="0"/>
        <w:widowControl w:val="0"/>
        <w:wordWrap/>
        <w:overflowPunct/>
        <w:bidi w:val="0"/>
        <w:adjustRightInd w:val="0"/>
        <w:snapToGrid w:val="0"/>
        <w:spacing w:line="579" w:lineRule="exact"/>
        <w:ind w:left="0" w:firstLine="640" w:firstLineChars="200"/>
        <w:jc w:val="both"/>
        <w:textAlignment w:val="baseline"/>
        <w:rPr>
          <w:highlight w:val="none"/>
        </w:rPr>
      </w:pPr>
      <w:r>
        <w:rPr>
          <w:highlight w:val="none"/>
        </w:rPr>
        <w:t>5.《特种设备生产单位许可目录》（市监总局公告[2021]第41号）</w:t>
      </w:r>
    </w:p>
    <w:p w14:paraId="5102FEB9">
      <w:pPr>
        <w:pStyle w:val="3"/>
        <w:keepNext w:val="0"/>
        <w:keepLines w:val="0"/>
        <w:pageBreakBefore w:val="0"/>
        <w:widowControl w:val="0"/>
        <w:wordWrap/>
        <w:overflowPunct/>
        <w:bidi w:val="0"/>
        <w:adjustRightInd w:val="0"/>
        <w:snapToGrid w:val="0"/>
        <w:spacing w:line="579" w:lineRule="exact"/>
        <w:ind w:left="0" w:firstLine="636" w:firstLineChars="200"/>
        <w:jc w:val="both"/>
        <w:textAlignment w:val="baseline"/>
        <w:rPr>
          <w:highlight w:val="none"/>
        </w:rPr>
      </w:pPr>
      <w:r>
        <w:rPr>
          <w:spacing w:val="-1"/>
          <w:highlight w:val="none"/>
        </w:rPr>
        <w:t>6.TSG 07-2019《特种设备生产和充装单位许可规则》</w:t>
      </w:r>
    </w:p>
    <w:p w14:paraId="0959DFC7">
      <w:pPr>
        <w:pStyle w:val="3"/>
        <w:keepNext w:val="0"/>
        <w:keepLines w:val="0"/>
        <w:pageBreakBefore w:val="0"/>
        <w:widowControl w:val="0"/>
        <w:wordWrap/>
        <w:overflowPunct/>
        <w:bidi w:val="0"/>
        <w:adjustRightInd w:val="0"/>
        <w:snapToGrid w:val="0"/>
        <w:spacing w:line="579" w:lineRule="exact"/>
        <w:ind w:left="0" w:firstLine="640" w:firstLineChars="200"/>
        <w:jc w:val="both"/>
        <w:textAlignment w:val="baseline"/>
        <w:rPr>
          <w:highlight w:val="none"/>
        </w:rPr>
      </w:pPr>
      <w:r>
        <w:rPr>
          <w:highlight w:val="none"/>
        </w:rPr>
        <w:t>7.TSG ZF001-2006《安全</w:t>
      </w:r>
      <w:r>
        <w:rPr>
          <w:spacing w:val="-1"/>
          <w:highlight w:val="none"/>
        </w:rPr>
        <w:t>阀安全技术监察规程》</w:t>
      </w:r>
    </w:p>
    <w:p w14:paraId="758EA368">
      <w:pPr>
        <w:pStyle w:val="3"/>
        <w:keepNext w:val="0"/>
        <w:keepLines w:val="0"/>
        <w:pageBreakBefore w:val="0"/>
        <w:widowControl w:val="0"/>
        <w:wordWrap/>
        <w:overflowPunct/>
        <w:bidi w:val="0"/>
        <w:adjustRightInd w:val="0"/>
        <w:snapToGrid w:val="0"/>
        <w:spacing w:line="579" w:lineRule="exact"/>
        <w:ind w:left="0" w:firstLine="640" w:firstLineChars="200"/>
        <w:jc w:val="both"/>
        <w:textAlignment w:val="baseline"/>
        <w:rPr>
          <w:highlight w:val="none"/>
        </w:rPr>
      </w:pPr>
      <w:r>
        <w:rPr>
          <w:highlight w:val="none"/>
        </w:rPr>
        <w:t>8.TSG ZF003-2011《爆破片装置</w:t>
      </w:r>
      <w:r>
        <w:rPr>
          <w:spacing w:val="-1"/>
          <w:highlight w:val="none"/>
        </w:rPr>
        <w:t>安全技术监察规程》</w:t>
      </w:r>
    </w:p>
    <w:p w14:paraId="5201421D">
      <w:pPr>
        <w:pStyle w:val="3"/>
        <w:keepNext w:val="0"/>
        <w:keepLines w:val="0"/>
        <w:pageBreakBefore w:val="0"/>
        <w:widowControl w:val="0"/>
        <w:wordWrap/>
        <w:overflowPunct/>
        <w:bidi w:val="0"/>
        <w:adjustRightInd w:val="0"/>
        <w:snapToGrid w:val="0"/>
        <w:spacing w:line="579" w:lineRule="exact"/>
        <w:ind w:left="0" w:firstLine="636" w:firstLineChars="200"/>
        <w:jc w:val="both"/>
        <w:textAlignment w:val="baseline"/>
        <w:rPr>
          <w:highlight w:val="none"/>
        </w:rPr>
      </w:pPr>
      <w:r>
        <w:rPr>
          <w:spacing w:val="-1"/>
          <w:highlight w:val="none"/>
        </w:rPr>
        <w:t>9. GB 50016-2014(2018  版）《建筑设计防火规范》</w:t>
      </w:r>
    </w:p>
    <w:p w14:paraId="2F8F4F02">
      <w:pPr>
        <w:pStyle w:val="3"/>
        <w:keepNext w:val="0"/>
        <w:keepLines w:val="0"/>
        <w:pageBreakBefore w:val="0"/>
        <w:widowControl w:val="0"/>
        <w:wordWrap/>
        <w:overflowPunct/>
        <w:bidi w:val="0"/>
        <w:adjustRightInd w:val="0"/>
        <w:snapToGrid w:val="0"/>
        <w:spacing w:line="579" w:lineRule="exact"/>
        <w:ind w:left="0" w:firstLine="636" w:firstLineChars="200"/>
        <w:jc w:val="both"/>
        <w:textAlignment w:val="baseline"/>
        <w:rPr>
          <w:highlight w:val="none"/>
        </w:rPr>
      </w:pPr>
      <w:r>
        <w:rPr>
          <w:spacing w:val="-1"/>
          <w:highlight w:val="none"/>
        </w:rPr>
        <w:t>10.GB 50084-2017《自动喷水灭火系统设计规范》</w:t>
      </w:r>
    </w:p>
    <w:p w14:paraId="238FF53C">
      <w:pPr>
        <w:pStyle w:val="3"/>
        <w:keepNext w:val="0"/>
        <w:keepLines w:val="0"/>
        <w:pageBreakBefore w:val="0"/>
        <w:widowControl w:val="0"/>
        <w:wordWrap/>
        <w:overflowPunct/>
        <w:bidi w:val="0"/>
        <w:adjustRightInd w:val="0"/>
        <w:snapToGrid w:val="0"/>
        <w:spacing w:line="579" w:lineRule="exact"/>
        <w:ind w:left="0" w:firstLine="640" w:firstLineChars="200"/>
        <w:jc w:val="both"/>
        <w:textAlignment w:val="baseline"/>
        <w:rPr>
          <w:highlight w:val="none"/>
        </w:rPr>
      </w:pPr>
      <w:r>
        <w:rPr>
          <w:highlight w:val="none"/>
        </w:rPr>
        <w:t>11.NB/T 47013.1～15-</w:t>
      </w:r>
      <w:r>
        <w:rPr>
          <w:spacing w:val="-1"/>
          <w:highlight w:val="none"/>
        </w:rPr>
        <w:t>2015～2021《承压设备无损检测》</w:t>
      </w:r>
    </w:p>
    <w:p w14:paraId="3580C088">
      <w:pPr>
        <w:pStyle w:val="3"/>
        <w:keepNext w:val="0"/>
        <w:keepLines w:val="0"/>
        <w:pageBreakBefore w:val="0"/>
        <w:widowControl w:val="0"/>
        <w:wordWrap/>
        <w:overflowPunct/>
        <w:bidi w:val="0"/>
        <w:adjustRightInd w:val="0"/>
        <w:snapToGrid w:val="0"/>
        <w:spacing w:line="579" w:lineRule="exact"/>
        <w:ind w:left="0" w:firstLine="636" w:firstLineChars="200"/>
        <w:jc w:val="both"/>
        <w:textAlignment w:val="baseline"/>
        <w:rPr>
          <w:highlight w:val="none"/>
        </w:rPr>
      </w:pPr>
      <w:r>
        <w:rPr>
          <w:spacing w:val="-1"/>
          <w:highlight w:val="none"/>
        </w:rPr>
        <w:t>12.GB</w:t>
      </w:r>
      <w:r>
        <w:rPr>
          <w:spacing w:val="18"/>
          <w:w w:val="101"/>
          <w:highlight w:val="none"/>
        </w:rPr>
        <w:t xml:space="preserve"> </w:t>
      </w:r>
      <w:r>
        <w:rPr>
          <w:spacing w:val="-1"/>
          <w:highlight w:val="none"/>
        </w:rPr>
        <w:t>12158-2006《防止</w:t>
      </w:r>
      <w:r>
        <w:rPr>
          <w:spacing w:val="-2"/>
          <w:highlight w:val="none"/>
        </w:rPr>
        <w:t>静电事故通用导则》</w:t>
      </w:r>
    </w:p>
    <w:p w14:paraId="00A3EB06">
      <w:pPr>
        <w:pStyle w:val="3"/>
        <w:keepNext w:val="0"/>
        <w:keepLines w:val="0"/>
        <w:pageBreakBefore w:val="0"/>
        <w:widowControl w:val="0"/>
        <w:wordWrap/>
        <w:overflowPunct/>
        <w:bidi w:val="0"/>
        <w:adjustRightInd w:val="0"/>
        <w:snapToGrid w:val="0"/>
        <w:spacing w:line="579" w:lineRule="exact"/>
        <w:ind w:left="0" w:firstLine="636" w:firstLineChars="200"/>
        <w:jc w:val="both"/>
        <w:textAlignment w:val="baseline"/>
        <w:rPr>
          <w:spacing w:val="-2"/>
          <w:highlight w:val="none"/>
        </w:rPr>
      </w:pPr>
      <w:r>
        <w:rPr>
          <w:spacing w:val="-1"/>
          <w:highlight w:val="none"/>
        </w:rPr>
        <w:t>13.GB/T</w:t>
      </w:r>
      <w:r>
        <w:rPr>
          <w:spacing w:val="18"/>
          <w:w w:val="101"/>
          <w:highlight w:val="none"/>
        </w:rPr>
        <w:t xml:space="preserve"> </w:t>
      </w:r>
      <w:r>
        <w:rPr>
          <w:spacing w:val="-1"/>
          <w:highlight w:val="none"/>
        </w:rPr>
        <w:t>12801-2008《生产过程安全卫生要</w:t>
      </w:r>
      <w:r>
        <w:rPr>
          <w:spacing w:val="-2"/>
          <w:highlight w:val="none"/>
        </w:rPr>
        <w:t>求总则》</w:t>
      </w:r>
    </w:p>
    <w:p w14:paraId="700091C4">
      <w:pPr>
        <w:spacing w:line="224" w:lineRule="exact"/>
        <w:rPr>
          <w:rFonts w:ascii="Arial" w:hAnsi="Arial" w:eastAsia="Arial" w:cs="Arial"/>
          <w:sz w:val="19"/>
          <w:szCs w:val="19"/>
          <w:highlight w:val="none"/>
        </w:rPr>
        <w:sectPr>
          <w:footerReference r:id="rId9" w:type="default"/>
          <w:pgSz w:w="11907" w:h="16839"/>
          <w:pgMar w:top="1431" w:right="1375" w:bottom="1153" w:left="1380" w:header="0" w:footer="991" w:gutter="0"/>
          <w:pgNumType w:fmt="decimal"/>
          <w:cols w:space="720" w:num="1"/>
        </w:sectPr>
      </w:pPr>
    </w:p>
    <w:p w14:paraId="0C789023">
      <w:pPr>
        <w:snapToGrid w:val="0"/>
        <w:spacing w:line="440" w:lineRule="exact"/>
        <w:jc w:val="both"/>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b w:val="0"/>
          <w:bCs/>
          <w:sz w:val="32"/>
          <w:szCs w:val="32"/>
          <w:lang w:val="en-US" w:eastAsia="zh-CN"/>
        </w:rPr>
        <w:t xml:space="preserve">附件3 ：                                                     </w:t>
      </w:r>
      <w:r>
        <w:rPr>
          <w:rFonts w:hint="eastAsia" w:ascii="方正小标宋_GBK" w:hAnsi="方正小标宋_GBK" w:eastAsia="方正小标宋_GBK" w:cs="方正小标宋_GBK"/>
          <w:b w:val="0"/>
          <w:bCs/>
          <w:sz w:val="32"/>
          <w:szCs w:val="32"/>
        </w:rPr>
        <w:t>压力管道设计</w:t>
      </w:r>
      <w:r>
        <w:rPr>
          <w:rFonts w:hint="eastAsia" w:ascii="方正小标宋_GBK" w:hAnsi="方正小标宋_GBK" w:eastAsia="方正小标宋_GBK" w:cs="方正小标宋_GBK"/>
          <w:b w:val="0"/>
          <w:bCs/>
          <w:sz w:val="32"/>
          <w:szCs w:val="32"/>
          <w:lang w:val="en-US" w:eastAsia="zh-CN"/>
        </w:rPr>
        <w:t>校核</w:t>
      </w:r>
      <w:r>
        <w:rPr>
          <w:rFonts w:hint="eastAsia" w:ascii="方正小标宋_GBK" w:hAnsi="方正小标宋_GBK" w:eastAsia="方正小标宋_GBK" w:cs="方正小标宋_GBK"/>
          <w:b w:val="0"/>
          <w:bCs/>
          <w:sz w:val="32"/>
          <w:szCs w:val="32"/>
          <w:lang w:eastAsia="zh-CN"/>
        </w:rPr>
        <w:t>、</w:t>
      </w:r>
      <w:r>
        <w:rPr>
          <w:rFonts w:hint="eastAsia" w:ascii="方正小标宋_GBK" w:hAnsi="方正小标宋_GBK" w:eastAsia="方正小标宋_GBK" w:cs="方正小标宋_GBK"/>
          <w:b w:val="0"/>
          <w:bCs/>
          <w:color w:val="auto"/>
          <w:sz w:val="32"/>
          <w:szCs w:val="32"/>
          <w:lang w:val="en-US" w:eastAsia="zh-CN"/>
        </w:rPr>
        <w:t>审批</w:t>
      </w:r>
      <w:r>
        <w:rPr>
          <w:rFonts w:hint="eastAsia" w:ascii="方正小标宋_GBK" w:hAnsi="方正小标宋_GBK" w:eastAsia="方正小标宋_GBK" w:cs="方正小标宋_GBK"/>
          <w:b w:val="0"/>
          <w:bCs/>
          <w:color w:val="auto"/>
          <w:sz w:val="32"/>
          <w:szCs w:val="32"/>
        </w:rPr>
        <w:t>人</w:t>
      </w:r>
      <w:r>
        <w:rPr>
          <w:rFonts w:hint="eastAsia" w:ascii="方正小标宋_GBK" w:hAnsi="方正小标宋_GBK" w:eastAsia="方正小标宋_GBK" w:cs="方正小标宋_GBK"/>
          <w:b w:val="0"/>
          <w:bCs/>
          <w:sz w:val="32"/>
          <w:szCs w:val="32"/>
        </w:rPr>
        <w:t>员培训班报名表</w:t>
      </w:r>
    </w:p>
    <w:p w14:paraId="344920D4">
      <w:pPr>
        <w:snapToGrid w:val="0"/>
        <w:spacing w:line="44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b/>
          <w:sz w:val="24"/>
        </w:rPr>
        <w:t>单位名称</w:t>
      </w:r>
      <w:r>
        <w:rPr>
          <w:rFonts w:hint="eastAsia" w:ascii="方正仿宋_GBK" w:hAnsi="方正仿宋_GBK" w:eastAsia="方正仿宋_GBK" w:cs="方正仿宋_GBK"/>
          <w:sz w:val="24"/>
        </w:rPr>
        <w:t>(加盖公章)：</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59"/>
        <w:gridCol w:w="1470"/>
        <w:gridCol w:w="915"/>
        <w:gridCol w:w="2003"/>
        <w:gridCol w:w="883"/>
        <w:gridCol w:w="1824"/>
        <w:gridCol w:w="1845"/>
        <w:gridCol w:w="1365"/>
        <w:gridCol w:w="1163"/>
        <w:gridCol w:w="1207"/>
        <w:gridCol w:w="1253"/>
      </w:tblGrid>
      <w:tr w14:paraId="620D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jc w:val="center"/>
        </w:trPr>
        <w:tc>
          <w:tcPr>
            <w:tcW w:w="759" w:type="dxa"/>
            <w:noWrap w:val="0"/>
            <w:vAlign w:val="center"/>
          </w:tcPr>
          <w:p w14:paraId="2304411A">
            <w:pPr>
              <w:spacing w:line="360" w:lineRule="exact"/>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1470" w:type="dxa"/>
            <w:noWrap w:val="0"/>
            <w:vAlign w:val="center"/>
          </w:tcPr>
          <w:p w14:paraId="14ECDB3B">
            <w:pPr>
              <w:spacing w:line="360" w:lineRule="exact"/>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915" w:type="dxa"/>
            <w:noWrap w:val="0"/>
            <w:vAlign w:val="center"/>
          </w:tcPr>
          <w:p w14:paraId="5FEEE276">
            <w:pPr>
              <w:spacing w:line="360" w:lineRule="exact"/>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性别</w:t>
            </w:r>
          </w:p>
        </w:tc>
        <w:tc>
          <w:tcPr>
            <w:tcW w:w="2003" w:type="dxa"/>
            <w:noWrap w:val="0"/>
            <w:vAlign w:val="center"/>
          </w:tcPr>
          <w:p w14:paraId="239031ED">
            <w:pPr>
              <w:spacing w:line="360" w:lineRule="exact"/>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身份证号</w:t>
            </w:r>
          </w:p>
        </w:tc>
        <w:tc>
          <w:tcPr>
            <w:tcW w:w="883" w:type="dxa"/>
            <w:noWrap w:val="0"/>
            <w:vAlign w:val="center"/>
          </w:tcPr>
          <w:p w14:paraId="314226D1">
            <w:pPr>
              <w:spacing w:line="360" w:lineRule="exact"/>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职称</w:t>
            </w:r>
          </w:p>
        </w:tc>
        <w:tc>
          <w:tcPr>
            <w:tcW w:w="1824" w:type="dxa"/>
            <w:noWrap w:val="0"/>
            <w:vAlign w:val="center"/>
          </w:tcPr>
          <w:p w14:paraId="14BF60DF">
            <w:pPr>
              <w:spacing w:line="360" w:lineRule="exact"/>
              <w:jc w:val="center"/>
              <w:textAlignment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手机号</w:t>
            </w:r>
          </w:p>
        </w:tc>
        <w:tc>
          <w:tcPr>
            <w:tcW w:w="1845" w:type="dxa"/>
            <w:noWrap w:val="0"/>
            <w:vAlign w:val="center"/>
          </w:tcPr>
          <w:p w14:paraId="795839BA">
            <w:pPr>
              <w:spacing w:line="360" w:lineRule="exact"/>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从事压力容器、</w:t>
            </w:r>
          </w:p>
          <w:p w14:paraId="3FC40D95">
            <w:pPr>
              <w:spacing w:line="360" w:lineRule="exact"/>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压力管道设计</w:t>
            </w:r>
          </w:p>
          <w:p w14:paraId="7D0451F3">
            <w:pPr>
              <w:spacing w:line="360" w:lineRule="exact"/>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校核或审核年限</w:t>
            </w:r>
          </w:p>
        </w:tc>
        <w:tc>
          <w:tcPr>
            <w:tcW w:w="1365" w:type="dxa"/>
            <w:noWrap w:val="0"/>
            <w:vAlign w:val="center"/>
          </w:tcPr>
          <w:p w14:paraId="2C729237">
            <w:pPr>
              <w:spacing w:line="360" w:lineRule="exact"/>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申请的类别</w:t>
            </w:r>
          </w:p>
          <w:p w14:paraId="02A5E9CD">
            <w:pPr>
              <w:spacing w:line="360" w:lineRule="exact"/>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级别、品种</w:t>
            </w:r>
          </w:p>
        </w:tc>
        <w:tc>
          <w:tcPr>
            <w:tcW w:w="1163" w:type="dxa"/>
            <w:noWrap w:val="0"/>
            <w:vAlign w:val="center"/>
          </w:tcPr>
          <w:p w14:paraId="661D07C2">
            <w:pPr>
              <w:spacing w:line="360" w:lineRule="exact"/>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申请的</w:t>
            </w:r>
          </w:p>
          <w:p w14:paraId="5145ED70">
            <w:pPr>
              <w:spacing w:line="360" w:lineRule="exact"/>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审批资格</w:t>
            </w:r>
          </w:p>
        </w:tc>
        <w:tc>
          <w:tcPr>
            <w:tcW w:w="1207" w:type="dxa"/>
            <w:noWrap w:val="0"/>
            <w:vAlign w:val="center"/>
          </w:tcPr>
          <w:p w14:paraId="44A8ECA6">
            <w:pPr>
              <w:snapToGrid w:val="0"/>
              <w:spacing w:line="360" w:lineRule="exact"/>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原证书</w:t>
            </w:r>
          </w:p>
          <w:p w14:paraId="706DC9CD">
            <w:pPr>
              <w:snapToGrid w:val="0"/>
              <w:spacing w:line="360" w:lineRule="exact"/>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编号</w:t>
            </w:r>
          </w:p>
        </w:tc>
        <w:tc>
          <w:tcPr>
            <w:tcW w:w="1253" w:type="dxa"/>
            <w:noWrap w:val="0"/>
            <w:vAlign w:val="center"/>
          </w:tcPr>
          <w:p w14:paraId="29351B91">
            <w:pPr>
              <w:snapToGrid w:val="0"/>
              <w:spacing w:line="360" w:lineRule="exact"/>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原证书</w:t>
            </w:r>
          </w:p>
          <w:p w14:paraId="394B7D26">
            <w:pPr>
              <w:snapToGrid w:val="0"/>
              <w:spacing w:line="360" w:lineRule="exact"/>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许可范围</w:t>
            </w:r>
          </w:p>
        </w:tc>
      </w:tr>
      <w:tr w14:paraId="0717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74" w:hRule="atLeast"/>
          <w:jc w:val="center"/>
        </w:trPr>
        <w:tc>
          <w:tcPr>
            <w:tcW w:w="759" w:type="dxa"/>
            <w:noWrap w:val="0"/>
            <w:vAlign w:val="center"/>
          </w:tcPr>
          <w:p w14:paraId="633F715C">
            <w:pPr>
              <w:spacing w:line="360" w:lineRule="exact"/>
              <w:jc w:val="center"/>
              <w:textAlignment w:val="center"/>
              <w:rPr>
                <w:rFonts w:hint="eastAsia" w:ascii="方正仿宋_GBK" w:hAnsi="方正仿宋_GBK" w:eastAsia="方正仿宋_GBK" w:cs="方正仿宋_GBK"/>
                <w:sz w:val="24"/>
              </w:rPr>
            </w:pPr>
          </w:p>
        </w:tc>
        <w:tc>
          <w:tcPr>
            <w:tcW w:w="1470" w:type="dxa"/>
            <w:noWrap w:val="0"/>
            <w:vAlign w:val="center"/>
          </w:tcPr>
          <w:p w14:paraId="49C3D6A5">
            <w:pPr>
              <w:spacing w:line="360" w:lineRule="exact"/>
              <w:jc w:val="center"/>
              <w:textAlignment w:val="center"/>
              <w:rPr>
                <w:rFonts w:hint="eastAsia" w:ascii="方正仿宋_GBK" w:hAnsi="方正仿宋_GBK" w:eastAsia="方正仿宋_GBK" w:cs="方正仿宋_GBK"/>
                <w:sz w:val="24"/>
              </w:rPr>
            </w:pPr>
          </w:p>
        </w:tc>
        <w:tc>
          <w:tcPr>
            <w:tcW w:w="915" w:type="dxa"/>
            <w:noWrap w:val="0"/>
            <w:vAlign w:val="center"/>
          </w:tcPr>
          <w:p w14:paraId="3B59A4F3">
            <w:pPr>
              <w:spacing w:line="360" w:lineRule="exact"/>
              <w:jc w:val="center"/>
              <w:textAlignment w:val="center"/>
              <w:rPr>
                <w:rFonts w:hint="eastAsia" w:ascii="方正仿宋_GBK" w:hAnsi="方正仿宋_GBK" w:eastAsia="方正仿宋_GBK" w:cs="方正仿宋_GBK"/>
                <w:sz w:val="24"/>
              </w:rPr>
            </w:pPr>
          </w:p>
        </w:tc>
        <w:tc>
          <w:tcPr>
            <w:tcW w:w="2003" w:type="dxa"/>
            <w:noWrap w:val="0"/>
            <w:vAlign w:val="center"/>
          </w:tcPr>
          <w:p w14:paraId="5DB71C79">
            <w:pPr>
              <w:spacing w:line="360" w:lineRule="exact"/>
              <w:textAlignment w:val="center"/>
              <w:rPr>
                <w:rFonts w:hint="eastAsia" w:ascii="方正仿宋_GBK" w:hAnsi="方正仿宋_GBK" w:eastAsia="方正仿宋_GBK" w:cs="方正仿宋_GBK"/>
                <w:sz w:val="24"/>
              </w:rPr>
            </w:pPr>
          </w:p>
        </w:tc>
        <w:tc>
          <w:tcPr>
            <w:tcW w:w="883" w:type="dxa"/>
            <w:noWrap w:val="0"/>
            <w:vAlign w:val="center"/>
          </w:tcPr>
          <w:p w14:paraId="191165B7">
            <w:pPr>
              <w:spacing w:line="360" w:lineRule="exact"/>
              <w:jc w:val="center"/>
              <w:textAlignment w:val="center"/>
              <w:rPr>
                <w:rFonts w:hint="eastAsia" w:ascii="方正仿宋_GBK" w:hAnsi="方正仿宋_GBK" w:eastAsia="方正仿宋_GBK" w:cs="方正仿宋_GBK"/>
                <w:sz w:val="24"/>
              </w:rPr>
            </w:pPr>
          </w:p>
        </w:tc>
        <w:tc>
          <w:tcPr>
            <w:tcW w:w="1824" w:type="dxa"/>
            <w:noWrap w:val="0"/>
            <w:vAlign w:val="center"/>
          </w:tcPr>
          <w:p w14:paraId="751FA5FA">
            <w:pPr>
              <w:spacing w:line="360" w:lineRule="exact"/>
              <w:jc w:val="center"/>
              <w:textAlignment w:val="center"/>
              <w:rPr>
                <w:rFonts w:hint="eastAsia" w:ascii="方正仿宋_GBK" w:hAnsi="方正仿宋_GBK" w:eastAsia="方正仿宋_GBK" w:cs="方正仿宋_GBK"/>
                <w:sz w:val="24"/>
              </w:rPr>
            </w:pPr>
          </w:p>
        </w:tc>
        <w:tc>
          <w:tcPr>
            <w:tcW w:w="1845" w:type="dxa"/>
            <w:noWrap w:val="0"/>
            <w:vAlign w:val="center"/>
          </w:tcPr>
          <w:p w14:paraId="197AA593">
            <w:pPr>
              <w:spacing w:line="360" w:lineRule="exact"/>
              <w:jc w:val="center"/>
              <w:textAlignment w:val="center"/>
              <w:rPr>
                <w:rFonts w:hint="eastAsia" w:ascii="方正仿宋_GBK" w:hAnsi="方正仿宋_GBK" w:eastAsia="方正仿宋_GBK" w:cs="方正仿宋_GBK"/>
                <w:sz w:val="24"/>
              </w:rPr>
            </w:pPr>
          </w:p>
        </w:tc>
        <w:tc>
          <w:tcPr>
            <w:tcW w:w="1365" w:type="dxa"/>
            <w:noWrap w:val="0"/>
            <w:vAlign w:val="center"/>
          </w:tcPr>
          <w:p w14:paraId="52EAFC7B">
            <w:pPr>
              <w:spacing w:line="360" w:lineRule="exact"/>
              <w:jc w:val="center"/>
              <w:textAlignment w:val="center"/>
              <w:rPr>
                <w:rFonts w:hint="eastAsia" w:ascii="方正仿宋_GBK" w:hAnsi="方正仿宋_GBK" w:eastAsia="方正仿宋_GBK" w:cs="方正仿宋_GBK"/>
                <w:sz w:val="24"/>
              </w:rPr>
            </w:pPr>
          </w:p>
        </w:tc>
        <w:tc>
          <w:tcPr>
            <w:tcW w:w="1163" w:type="dxa"/>
            <w:noWrap w:val="0"/>
            <w:vAlign w:val="center"/>
          </w:tcPr>
          <w:p w14:paraId="49865EC4">
            <w:pPr>
              <w:spacing w:line="360" w:lineRule="exact"/>
              <w:jc w:val="center"/>
              <w:textAlignment w:val="center"/>
              <w:rPr>
                <w:rFonts w:hint="eastAsia" w:ascii="方正仿宋_GBK" w:hAnsi="方正仿宋_GBK" w:eastAsia="方正仿宋_GBK" w:cs="方正仿宋_GBK"/>
                <w:sz w:val="24"/>
              </w:rPr>
            </w:pPr>
          </w:p>
        </w:tc>
        <w:tc>
          <w:tcPr>
            <w:tcW w:w="1207" w:type="dxa"/>
            <w:noWrap w:val="0"/>
            <w:vAlign w:val="center"/>
          </w:tcPr>
          <w:p w14:paraId="5F2DF68D">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253" w:type="dxa"/>
            <w:noWrap w:val="0"/>
            <w:vAlign w:val="center"/>
          </w:tcPr>
          <w:p w14:paraId="7AB33EE9">
            <w:pPr>
              <w:snapToGrid w:val="0"/>
              <w:spacing w:after="62" w:afterLines="20" w:line="360" w:lineRule="exact"/>
              <w:jc w:val="center"/>
              <w:textAlignment w:val="center"/>
              <w:rPr>
                <w:rFonts w:hint="eastAsia" w:ascii="方正仿宋_GBK" w:hAnsi="方正仿宋_GBK" w:eastAsia="方正仿宋_GBK" w:cs="方正仿宋_GBK"/>
                <w:sz w:val="24"/>
              </w:rPr>
            </w:pPr>
          </w:p>
        </w:tc>
      </w:tr>
      <w:tr w14:paraId="42256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73" w:hRule="atLeast"/>
          <w:jc w:val="center"/>
        </w:trPr>
        <w:tc>
          <w:tcPr>
            <w:tcW w:w="759" w:type="dxa"/>
            <w:noWrap w:val="0"/>
            <w:vAlign w:val="center"/>
          </w:tcPr>
          <w:p w14:paraId="0AE975DF">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470" w:type="dxa"/>
            <w:noWrap w:val="0"/>
            <w:vAlign w:val="center"/>
          </w:tcPr>
          <w:p w14:paraId="026B5F6B">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915" w:type="dxa"/>
            <w:noWrap w:val="0"/>
            <w:vAlign w:val="center"/>
          </w:tcPr>
          <w:p w14:paraId="08880FD5">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2003" w:type="dxa"/>
            <w:noWrap w:val="0"/>
            <w:vAlign w:val="center"/>
          </w:tcPr>
          <w:p w14:paraId="618D240F">
            <w:pPr>
              <w:snapToGrid w:val="0"/>
              <w:spacing w:after="62" w:afterLines="20" w:line="360" w:lineRule="exact"/>
              <w:textAlignment w:val="center"/>
              <w:rPr>
                <w:rFonts w:hint="eastAsia" w:ascii="方正仿宋_GBK" w:hAnsi="方正仿宋_GBK" w:eastAsia="方正仿宋_GBK" w:cs="方正仿宋_GBK"/>
                <w:sz w:val="24"/>
              </w:rPr>
            </w:pPr>
          </w:p>
        </w:tc>
        <w:tc>
          <w:tcPr>
            <w:tcW w:w="883" w:type="dxa"/>
            <w:noWrap w:val="0"/>
            <w:vAlign w:val="center"/>
          </w:tcPr>
          <w:p w14:paraId="603CC2CE">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824" w:type="dxa"/>
            <w:noWrap w:val="0"/>
            <w:vAlign w:val="center"/>
          </w:tcPr>
          <w:p w14:paraId="37AC3C4F">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845" w:type="dxa"/>
            <w:noWrap w:val="0"/>
            <w:vAlign w:val="center"/>
          </w:tcPr>
          <w:p w14:paraId="4A348D84">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365" w:type="dxa"/>
            <w:noWrap w:val="0"/>
            <w:vAlign w:val="center"/>
          </w:tcPr>
          <w:p w14:paraId="0D23AEFE">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163" w:type="dxa"/>
            <w:noWrap w:val="0"/>
            <w:vAlign w:val="center"/>
          </w:tcPr>
          <w:p w14:paraId="3C41E92A">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207" w:type="dxa"/>
            <w:noWrap w:val="0"/>
            <w:vAlign w:val="center"/>
          </w:tcPr>
          <w:p w14:paraId="12ECD0C4">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253" w:type="dxa"/>
            <w:noWrap w:val="0"/>
            <w:vAlign w:val="center"/>
          </w:tcPr>
          <w:p w14:paraId="7D26AAC1">
            <w:pPr>
              <w:snapToGrid w:val="0"/>
              <w:spacing w:after="62" w:afterLines="20" w:line="360" w:lineRule="exact"/>
              <w:jc w:val="center"/>
              <w:textAlignment w:val="center"/>
              <w:rPr>
                <w:rFonts w:hint="eastAsia" w:ascii="方正仿宋_GBK" w:hAnsi="方正仿宋_GBK" w:eastAsia="方正仿宋_GBK" w:cs="方正仿宋_GBK"/>
                <w:sz w:val="24"/>
              </w:rPr>
            </w:pPr>
          </w:p>
        </w:tc>
      </w:tr>
      <w:tr w14:paraId="7D42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28" w:hRule="atLeast"/>
          <w:jc w:val="center"/>
        </w:trPr>
        <w:tc>
          <w:tcPr>
            <w:tcW w:w="759" w:type="dxa"/>
            <w:noWrap w:val="0"/>
            <w:vAlign w:val="center"/>
          </w:tcPr>
          <w:p w14:paraId="22CDCC57">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470" w:type="dxa"/>
            <w:noWrap w:val="0"/>
            <w:vAlign w:val="center"/>
          </w:tcPr>
          <w:p w14:paraId="381C77DC">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915" w:type="dxa"/>
            <w:noWrap w:val="0"/>
            <w:vAlign w:val="center"/>
          </w:tcPr>
          <w:p w14:paraId="0906215A">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2003" w:type="dxa"/>
            <w:noWrap w:val="0"/>
            <w:vAlign w:val="center"/>
          </w:tcPr>
          <w:p w14:paraId="0F6CB75A">
            <w:pPr>
              <w:snapToGrid w:val="0"/>
              <w:spacing w:after="62" w:afterLines="20" w:line="360" w:lineRule="exact"/>
              <w:textAlignment w:val="center"/>
              <w:rPr>
                <w:rFonts w:hint="eastAsia" w:ascii="方正仿宋_GBK" w:hAnsi="方正仿宋_GBK" w:eastAsia="方正仿宋_GBK" w:cs="方正仿宋_GBK"/>
                <w:sz w:val="24"/>
              </w:rPr>
            </w:pPr>
          </w:p>
        </w:tc>
        <w:tc>
          <w:tcPr>
            <w:tcW w:w="883" w:type="dxa"/>
            <w:noWrap w:val="0"/>
            <w:vAlign w:val="center"/>
          </w:tcPr>
          <w:p w14:paraId="56E82B78">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824" w:type="dxa"/>
            <w:noWrap w:val="0"/>
            <w:vAlign w:val="center"/>
          </w:tcPr>
          <w:p w14:paraId="1F4B74B6">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845" w:type="dxa"/>
            <w:noWrap w:val="0"/>
            <w:vAlign w:val="center"/>
          </w:tcPr>
          <w:p w14:paraId="1670D3B2">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365" w:type="dxa"/>
            <w:noWrap w:val="0"/>
            <w:vAlign w:val="center"/>
          </w:tcPr>
          <w:p w14:paraId="2B30F625">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163" w:type="dxa"/>
            <w:noWrap w:val="0"/>
            <w:vAlign w:val="center"/>
          </w:tcPr>
          <w:p w14:paraId="777336F6">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207" w:type="dxa"/>
            <w:noWrap w:val="0"/>
            <w:vAlign w:val="center"/>
          </w:tcPr>
          <w:p w14:paraId="71A6E860">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253" w:type="dxa"/>
            <w:noWrap w:val="0"/>
            <w:vAlign w:val="center"/>
          </w:tcPr>
          <w:p w14:paraId="7007C7C8">
            <w:pPr>
              <w:snapToGrid w:val="0"/>
              <w:spacing w:after="62" w:afterLines="20" w:line="360" w:lineRule="exact"/>
              <w:jc w:val="center"/>
              <w:textAlignment w:val="center"/>
              <w:rPr>
                <w:rFonts w:hint="eastAsia" w:ascii="方正仿宋_GBK" w:hAnsi="方正仿宋_GBK" w:eastAsia="方正仿宋_GBK" w:cs="方正仿宋_GBK"/>
                <w:sz w:val="24"/>
              </w:rPr>
            </w:pPr>
          </w:p>
        </w:tc>
      </w:tr>
      <w:tr w14:paraId="6863A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76" w:hRule="atLeast"/>
          <w:jc w:val="center"/>
        </w:trPr>
        <w:tc>
          <w:tcPr>
            <w:tcW w:w="759" w:type="dxa"/>
            <w:noWrap w:val="0"/>
            <w:vAlign w:val="center"/>
          </w:tcPr>
          <w:p w14:paraId="5AA487A2">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470" w:type="dxa"/>
            <w:noWrap w:val="0"/>
            <w:vAlign w:val="center"/>
          </w:tcPr>
          <w:p w14:paraId="12E2BB66">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915" w:type="dxa"/>
            <w:noWrap w:val="0"/>
            <w:vAlign w:val="center"/>
          </w:tcPr>
          <w:p w14:paraId="63830978">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2003" w:type="dxa"/>
            <w:noWrap w:val="0"/>
            <w:vAlign w:val="center"/>
          </w:tcPr>
          <w:p w14:paraId="0C123D73">
            <w:pPr>
              <w:snapToGrid w:val="0"/>
              <w:spacing w:after="62" w:afterLines="20" w:line="360" w:lineRule="exact"/>
              <w:textAlignment w:val="center"/>
              <w:rPr>
                <w:rFonts w:hint="eastAsia" w:ascii="方正仿宋_GBK" w:hAnsi="方正仿宋_GBK" w:eastAsia="方正仿宋_GBK" w:cs="方正仿宋_GBK"/>
                <w:sz w:val="24"/>
              </w:rPr>
            </w:pPr>
          </w:p>
        </w:tc>
        <w:tc>
          <w:tcPr>
            <w:tcW w:w="883" w:type="dxa"/>
            <w:noWrap w:val="0"/>
            <w:vAlign w:val="center"/>
          </w:tcPr>
          <w:p w14:paraId="7C014994">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824" w:type="dxa"/>
            <w:noWrap w:val="0"/>
            <w:vAlign w:val="center"/>
          </w:tcPr>
          <w:p w14:paraId="62B14FF1">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845" w:type="dxa"/>
            <w:noWrap w:val="0"/>
            <w:vAlign w:val="center"/>
          </w:tcPr>
          <w:p w14:paraId="2C469101">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365" w:type="dxa"/>
            <w:noWrap w:val="0"/>
            <w:vAlign w:val="center"/>
          </w:tcPr>
          <w:p w14:paraId="405CE024">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163" w:type="dxa"/>
            <w:noWrap w:val="0"/>
            <w:vAlign w:val="center"/>
          </w:tcPr>
          <w:p w14:paraId="2139CF32">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207" w:type="dxa"/>
            <w:noWrap w:val="0"/>
            <w:vAlign w:val="center"/>
          </w:tcPr>
          <w:p w14:paraId="1EA34A8D">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253" w:type="dxa"/>
            <w:noWrap w:val="0"/>
            <w:vAlign w:val="center"/>
          </w:tcPr>
          <w:p w14:paraId="7672490F">
            <w:pPr>
              <w:snapToGrid w:val="0"/>
              <w:spacing w:after="62" w:afterLines="20" w:line="360" w:lineRule="exact"/>
              <w:jc w:val="center"/>
              <w:textAlignment w:val="center"/>
              <w:rPr>
                <w:rFonts w:hint="eastAsia" w:ascii="方正仿宋_GBK" w:hAnsi="方正仿宋_GBK" w:eastAsia="方正仿宋_GBK" w:cs="方正仿宋_GBK"/>
                <w:sz w:val="24"/>
              </w:rPr>
            </w:pPr>
          </w:p>
        </w:tc>
      </w:tr>
      <w:tr w14:paraId="4B45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28" w:hRule="atLeast"/>
          <w:jc w:val="center"/>
        </w:trPr>
        <w:tc>
          <w:tcPr>
            <w:tcW w:w="759" w:type="dxa"/>
            <w:noWrap w:val="0"/>
            <w:vAlign w:val="center"/>
          </w:tcPr>
          <w:p w14:paraId="73858F6C">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470" w:type="dxa"/>
            <w:noWrap w:val="0"/>
            <w:vAlign w:val="center"/>
          </w:tcPr>
          <w:p w14:paraId="14D53359">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915" w:type="dxa"/>
            <w:noWrap w:val="0"/>
            <w:vAlign w:val="center"/>
          </w:tcPr>
          <w:p w14:paraId="1637045A">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2003" w:type="dxa"/>
            <w:noWrap w:val="0"/>
            <w:vAlign w:val="center"/>
          </w:tcPr>
          <w:p w14:paraId="42C65E4B">
            <w:pPr>
              <w:snapToGrid w:val="0"/>
              <w:spacing w:after="62" w:afterLines="20" w:line="360" w:lineRule="exact"/>
              <w:textAlignment w:val="center"/>
              <w:rPr>
                <w:rFonts w:hint="eastAsia" w:ascii="方正仿宋_GBK" w:hAnsi="方正仿宋_GBK" w:eastAsia="方正仿宋_GBK" w:cs="方正仿宋_GBK"/>
                <w:sz w:val="24"/>
              </w:rPr>
            </w:pPr>
          </w:p>
        </w:tc>
        <w:tc>
          <w:tcPr>
            <w:tcW w:w="883" w:type="dxa"/>
            <w:noWrap w:val="0"/>
            <w:vAlign w:val="center"/>
          </w:tcPr>
          <w:p w14:paraId="6820E343">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824" w:type="dxa"/>
            <w:noWrap w:val="0"/>
            <w:vAlign w:val="center"/>
          </w:tcPr>
          <w:p w14:paraId="288425D2">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845" w:type="dxa"/>
            <w:noWrap w:val="0"/>
            <w:vAlign w:val="center"/>
          </w:tcPr>
          <w:p w14:paraId="379D895B">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365" w:type="dxa"/>
            <w:noWrap w:val="0"/>
            <w:vAlign w:val="center"/>
          </w:tcPr>
          <w:p w14:paraId="63C06F8A">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163" w:type="dxa"/>
            <w:noWrap w:val="0"/>
            <w:vAlign w:val="center"/>
          </w:tcPr>
          <w:p w14:paraId="442859A1">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207" w:type="dxa"/>
            <w:noWrap w:val="0"/>
            <w:vAlign w:val="center"/>
          </w:tcPr>
          <w:p w14:paraId="5A46B7C4">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253" w:type="dxa"/>
            <w:noWrap w:val="0"/>
            <w:vAlign w:val="center"/>
          </w:tcPr>
          <w:p w14:paraId="2C461FFD">
            <w:pPr>
              <w:snapToGrid w:val="0"/>
              <w:spacing w:after="62" w:afterLines="20" w:line="360" w:lineRule="exact"/>
              <w:jc w:val="center"/>
              <w:textAlignment w:val="center"/>
              <w:rPr>
                <w:rFonts w:hint="eastAsia" w:ascii="方正仿宋_GBK" w:hAnsi="方正仿宋_GBK" w:eastAsia="方正仿宋_GBK" w:cs="方正仿宋_GBK"/>
                <w:sz w:val="24"/>
              </w:rPr>
            </w:pPr>
          </w:p>
        </w:tc>
      </w:tr>
      <w:tr w14:paraId="7E2B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18" w:hRule="atLeast"/>
          <w:jc w:val="center"/>
        </w:trPr>
        <w:tc>
          <w:tcPr>
            <w:tcW w:w="759" w:type="dxa"/>
            <w:noWrap w:val="0"/>
            <w:vAlign w:val="center"/>
          </w:tcPr>
          <w:p w14:paraId="7166D53E">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470" w:type="dxa"/>
            <w:noWrap w:val="0"/>
            <w:vAlign w:val="center"/>
          </w:tcPr>
          <w:p w14:paraId="43B1CE3B">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915" w:type="dxa"/>
            <w:noWrap w:val="0"/>
            <w:vAlign w:val="center"/>
          </w:tcPr>
          <w:p w14:paraId="20BDA84A">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2003" w:type="dxa"/>
            <w:noWrap w:val="0"/>
            <w:vAlign w:val="center"/>
          </w:tcPr>
          <w:p w14:paraId="14DDA2EF">
            <w:pPr>
              <w:snapToGrid w:val="0"/>
              <w:spacing w:after="62" w:afterLines="20" w:line="360" w:lineRule="exact"/>
              <w:textAlignment w:val="center"/>
              <w:rPr>
                <w:rFonts w:hint="eastAsia" w:ascii="方正仿宋_GBK" w:hAnsi="方正仿宋_GBK" w:eastAsia="方正仿宋_GBK" w:cs="方正仿宋_GBK"/>
                <w:sz w:val="24"/>
              </w:rPr>
            </w:pPr>
          </w:p>
        </w:tc>
        <w:tc>
          <w:tcPr>
            <w:tcW w:w="883" w:type="dxa"/>
            <w:noWrap w:val="0"/>
            <w:vAlign w:val="center"/>
          </w:tcPr>
          <w:p w14:paraId="08CC4998">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824" w:type="dxa"/>
            <w:noWrap w:val="0"/>
            <w:vAlign w:val="center"/>
          </w:tcPr>
          <w:p w14:paraId="4F9C83C0">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845" w:type="dxa"/>
            <w:noWrap w:val="0"/>
            <w:vAlign w:val="center"/>
          </w:tcPr>
          <w:p w14:paraId="78E719AB">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365" w:type="dxa"/>
            <w:noWrap w:val="0"/>
            <w:vAlign w:val="center"/>
          </w:tcPr>
          <w:p w14:paraId="5AE2E71A">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163" w:type="dxa"/>
            <w:noWrap w:val="0"/>
            <w:vAlign w:val="center"/>
          </w:tcPr>
          <w:p w14:paraId="184787F8">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207" w:type="dxa"/>
            <w:noWrap w:val="0"/>
            <w:vAlign w:val="center"/>
          </w:tcPr>
          <w:p w14:paraId="6164D394">
            <w:pPr>
              <w:snapToGrid w:val="0"/>
              <w:spacing w:after="62" w:afterLines="20" w:line="360" w:lineRule="exact"/>
              <w:jc w:val="center"/>
              <w:textAlignment w:val="center"/>
              <w:rPr>
                <w:rFonts w:hint="eastAsia" w:ascii="方正仿宋_GBK" w:hAnsi="方正仿宋_GBK" w:eastAsia="方正仿宋_GBK" w:cs="方正仿宋_GBK"/>
                <w:sz w:val="24"/>
              </w:rPr>
            </w:pPr>
          </w:p>
        </w:tc>
        <w:tc>
          <w:tcPr>
            <w:tcW w:w="1253" w:type="dxa"/>
            <w:noWrap w:val="0"/>
            <w:vAlign w:val="center"/>
          </w:tcPr>
          <w:p w14:paraId="10656016">
            <w:pPr>
              <w:snapToGrid w:val="0"/>
              <w:spacing w:after="62" w:afterLines="20" w:line="360" w:lineRule="exact"/>
              <w:jc w:val="center"/>
              <w:textAlignment w:val="center"/>
              <w:rPr>
                <w:rFonts w:hint="eastAsia" w:ascii="方正仿宋_GBK" w:hAnsi="方正仿宋_GBK" w:eastAsia="方正仿宋_GBK" w:cs="方正仿宋_GBK"/>
                <w:sz w:val="24"/>
              </w:rPr>
            </w:pPr>
          </w:p>
        </w:tc>
      </w:tr>
    </w:tbl>
    <w:p w14:paraId="4A4B842F">
      <w:pPr>
        <w:spacing w:before="156" w:beforeLines="5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报名单位联系人：           电话：                  手机：                     年   月 　  日</w:t>
      </w:r>
    </w:p>
    <w:p w14:paraId="4284F97E">
      <w:pPr>
        <w:keepNext w:val="0"/>
        <w:keepLines w:val="0"/>
        <w:pageBreakBefore w:val="0"/>
        <w:widowControl w:val="0"/>
        <w:kinsoku/>
        <w:wordWrap/>
        <w:overflowPunct/>
        <w:topLinePunct w:val="0"/>
        <w:autoSpaceDE/>
        <w:autoSpaceDN/>
        <w:bidi w:val="0"/>
        <w:adjustRightInd/>
        <w:snapToGrid/>
        <w:spacing w:before="156" w:beforeLines="50" w:line="240" w:lineRule="exact"/>
        <w:textAlignment w:val="auto"/>
        <w:rPr>
          <w:rFonts w:hint="eastAsia" w:ascii="方正仿宋_GBK" w:hAnsi="方正仿宋_GBK" w:eastAsia="方正仿宋_GBK" w:cs="方正仿宋_GBK"/>
          <w:color w:val="0000FF"/>
          <w:sz w:val="24"/>
        </w:rPr>
      </w:pPr>
      <w:r>
        <w:rPr>
          <w:rFonts w:hint="eastAsia" w:ascii="方正仿宋_GBK" w:hAnsi="方正仿宋_GBK" w:eastAsia="方正仿宋_GBK" w:cs="方正仿宋_GBK"/>
          <w:sz w:val="24"/>
        </w:rPr>
        <w:t>注：省级受理的设计级别为：</w:t>
      </w:r>
      <w:r>
        <w:rPr>
          <w:rFonts w:hint="eastAsia" w:ascii="方正仿宋_GBK" w:hAnsi="方正仿宋_GBK" w:eastAsia="方正仿宋_GBK" w:cs="方正仿宋_GBK"/>
          <w:color w:val="auto"/>
          <w:sz w:val="24"/>
        </w:rPr>
        <w:t>压力管道</w:t>
      </w:r>
      <w:r>
        <w:rPr>
          <w:rFonts w:hint="eastAsia" w:ascii="方正仿宋_GBK" w:hAnsi="方正仿宋_GBK" w:eastAsia="方正仿宋_GBK" w:cs="方正仿宋_GBK"/>
          <w:color w:val="auto"/>
          <w:sz w:val="24"/>
          <w:lang w:eastAsia="zh-CN"/>
        </w:rPr>
        <w:t>设计（</w:t>
      </w:r>
      <w:r>
        <w:rPr>
          <w:rFonts w:hint="eastAsia" w:ascii="方正仿宋_GBK" w:hAnsi="方正仿宋_GBK" w:eastAsia="方正仿宋_GBK" w:cs="方正仿宋_GBK"/>
          <w:color w:val="auto"/>
          <w:sz w:val="24"/>
          <w:lang w:val="en-US" w:eastAsia="zh-CN"/>
        </w:rPr>
        <w:t>含选材和应力分析</w:t>
      </w:r>
      <w:r>
        <w:rPr>
          <w:rFonts w:hint="eastAsia" w:ascii="方正仿宋_GBK" w:hAnsi="方正仿宋_GBK" w:eastAsia="方正仿宋_GBK" w:cs="方正仿宋_GBK"/>
          <w:color w:val="auto"/>
          <w:sz w:val="24"/>
          <w:lang w:eastAsia="zh-CN"/>
        </w:rPr>
        <w:t>）</w:t>
      </w:r>
      <w:r>
        <w:rPr>
          <w:rFonts w:hint="eastAsia" w:ascii="方正仿宋_GBK" w:hAnsi="方正仿宋_GBK" w:eastAsia="方正仿宋_GBK" w:cs="方正仿宋_GBK"/>
          <w:color w:val="auto"/>
          <w:sz w:val="24"/>
          <w:lang w:val="en-US" w:eastAsia="zh-CN"/>
        </w:rPr>
        <w:t>GA1、GA2、</w:t>
      </w:r>
      <w:r>
        <w:rPr>
          <w:rFonts w:hint="eastAsia" w:ascii="方正仿宋_GBK" w:hAnsi="方正仿宋_GBK" w:eastAsia="方正仿宋_GBK" w:cs="方正仿宋_GBK"/>
          <w:color w:val="auto"/>
          <w:sz w:val="24"/>
        </w:rPr>
        <w:t>GB</w:t>
      </w:r>
      <w:r>
        <w:rPr>
          <w:rFonts w:hint="eastAsia" w:ascii="方正仿宋_GBK" w:hAnsi="方正仿宋_GBK" w:eastAsia="方正仿宋_GBK" w:cs="方正仿宋_GBK"/>
          <w:sz w:val="24"/>
        </w:rPr>
        <w:t xml:space="preserve">1、GB2、GC1、GC2、GCD级。 </w:t>
      </w:r>
      <w:r>
        <w:rPr>
          <w:rFonts w:hint="eastAsia" w:ascii="方正仿宋_GBK" w:hAnsi="方正仿宋_GBK" w:eastAsia="方正仿宋_GBK" w:cs="方正仿宋_GBK"/>
          <w:sz w:val="24"/>
          <w:lang w:val="en-US" w:eastAsia="zh-CN"/>
        </w:rPr>
        <w:t>报名资料：申请表一份、身份证正反面复印件、学历复印件、职称复印件、照片两张备好，报名时提交。</w:t>
      </w:r>
      <w:r>
        <w:rPr>
          <w:rFonts w:hint="eastAsia" w:ascii="方正仿宋_GBK" w:hAnsi="方正仿宋_GBK" w:eastAsia="方正仿宋_GBK" w:cs="方正仿宋_GBK"/>
          <w:sz w:val="24"/>
        </w:rPr>
        <w:t xml:space="preserve">    </w:t>
      </w:r>
      <w:r>
        <w:rPr>
          <w:rFonts w:hint="eastAsia" w:ascii="方正仿宋_GBK" w:hAnsi="方正仿宋_GBK" w:eastAsia="方正仿宋_GBK" w:cs="方正仿宋_GBK"/>
          <w:color w:val="0000FF"/>
          <w:sz w:val="24"/>
        </w:rPr>
        <w:t xml:space="preserve">             </w:t>
      </w:r>
    </w:p>
    <w:p w14:paraId="29BD7016">
      <w:pPr>
        <w:keepNext w:val="0"/>
        <w:keepLines w:val="0"/>
        <w:pageBreakBefore w:val="0"/>
        <w:widowControl w:val="0"/>
        <w:kinsoku/>
        <w:wordWrap/>
        <w:overflowPunct/>
        <w:topLinePunct w:val="0"/>
        <w:autoSpaceDE/>
        <w:autoSpaceDN/>
        <w:bidi w:val="0"/>
        <w:adjustRightInd/>
        <w:snapToGrid/>
        <w:spacing w:before="156" w:beforeLines="50" w:line="240" w:lineRule="exact"/>
        <w:textAlignment w:val="auto"/>
        <w:rPr>
          <w:rFonts w:hint="eastAsia" w:ascii="宋体" w:hAnsi="宋体"/>
          <w:color w:val="0000FF"/>
          <w:sz w:val="24"/>
        </w:rPr>
        <w:sectPr>
          <w:pgSz w:w="16838" w:h="11906" w:orient="landscape"/>
          <w:pgMar w:top="1134" w:right="851" w:bottom="1134" w:left="851" w:header="851" w:footer="992" w:gutter="0"/>
          <w:cols w:space="720" w:num="1"/>
          <w:docGrid w:type="linesAndChars" w:linePitch="312" w:charSpace="0"/>
        </w:sectPr>
      </w:pPr>
    </w:p>
    <w:p w14:paraId="6180738A">
      <w:pPr>
        <w:spacing w:after="156" w:afterLines="50"/>
        <w:jc w:val="left"/>
        <w:rPr>
          <w:rFonts w:hint="eastAsia" w:ascii="宋体" w:hAnsi="宋体" w:cs="宋体"/>
          <w:kern w:val="0"/>
          <w:sz w:val="28"/>
          <w:szCs w:val="28"/>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3</w:t>
      </w:r>
      <w:r>
        <w:rPr>
          <w:rFonts w:hint="eastAsia" w:ascii="方正黑体_GBK" w:hAnsi="方正黑体_GBK" w:eastAsia="方正黑体_GBK" w:cs="方正黑体_GBK"/>
          <w:kern w:val="0"/>
          <w:sz w:val="32"/>
          <w:szCs w:val="32"/>
        </w:rPr>
        <w:t xml:space="preserve"> （</w:t>
      </w:r>
      <w:r>
        <w:rPr>
          <w:rFonts w:hint="eastAsia" w:ascii="方正黑体_GBK" w:hAnsi="方正黑体_GBK" w:eastAsia="方正黑体_GBK" w:cs="方正黑体_GBK"/>
          <w:kern w:val="0"/>
          <w:sz w:val="32"/>
          <w:szCs w:val="32"/>
          <w:lang w:val="en-US" w:eastAsia="zh-CN"/>
        </w:rPr>
        <w:t>1</w:t>
      </w:r>
      <w:r>
        <w:rPr>
          <w:rFonts w:hint="eastAsia" w:ascii="方正黑体_GBK" w:hAnsi="方正黑体_GBK" w:eastAsia="方正黑体_GBK" w:cs="方正黑体_GBK"/>
          <w:kern w:val="0"/>
          <w:sz w:val="32"/>
          <w:szCs w:val="32"/>
        </w:rPr>
        <w:t>）</w:t>
      </w:r>
      <w:r>
        <w:rPr>
          <w:rFonts w:hint="eastAsia" w:ascii="方正黑体_GBK" w:hAnsi="方正黑体_GBK" w:eastAsia="方正黑体_GBK" w:cs="方正黑体_GBK"/>
          <w:kern w:val="0"/>
          <w:sz w:val="32"/>
          <w:szCs w:val="32"/>
          <w:lang w:val="en-US" w:eastAsia="zh-CN"/>
        </w:rPr>
        <w:t xml:space="preserve">            </w:t>
      </w:r>
      <w:r>
        <w:rPr>
          <w:rFonts w:hint="eastAsia" w:ascii="方正小标宋_GBK" w:hAnsi="方正小标宋_GBK" w:eastAsia="方正小标宋_GBK" w:cs="方正小标宋_GBK"/>
          <w:sz w:val="32"/>
          <w:szCs w:val="32"/>
        </w:rPr>
        <w:t>压力管道设计</w:t>
      </w:r>
      <w:r>
        <w:rPr>
          <w:rFonts w:hint="eastAsia" w:ascii="方正小标宋_GBK" w:hAnsi="方正小标宋_GBK" w:eastAsia="方正小标宋_GBK" w:cs="方正小标宋_GBK"/>
          <w:color w:val="auto"/>
          <w:sz w:val="32"/>
          <w:szCs w:val="32"/>
        </w:rPr>
        <w:t>审</w:t>
      </w:r>
      <w:r>
        <w:rPr>
          <w:rFonts w:hint="eastAsia" w:ascii="方正小标宋_GBK" w:hAnsi="方正小标宋_GBK" w:eastAsia="方正小标宋_GBK" w:cs="方正小标宋_GBK"/>
          <w:color w:val="auto"/>
          <w:sz w:val="32"/>
          <w:szCs w:val="32"/>
          <w:lang w:val="en-US" w:eastAsia="zh-CN"/>
        </w:rPr>
        <w:t>批</w:t>
      </w:r>
      <w:r>
        <w:rPr>
          <w:rFonts w:hint="eastAsia" w:ascii="方正小标宋_GBK" w:hAnsi="方正小标宋_GBK" w:eastAsia="方正小标宋_GBK" w:cs="方正小标宋_GBK"/>
          <w:color w:val="auto"/>
          <w:sz w:val="32"/>
          <w:szCs w:val="32"/>
        </w:rPr>
        <w:t>人</w:t>
      </w:r>
      <w:r>
        <w:rPr>
          <w:rFonts w:hint="eastAsia" w:ascii="方正小标宋_GBK" w:hAnsi="方正小标宋_GBK" w:eastAsia="方正小标宋_GBK" w:cs="方正小标宋_GBK"/>
          <w:sz w:val="32"/>
          <w:szCs w:val="32"/>
        </w:rPr>
        <w:t>员资格申请表</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337"/>
        <w:gridCol w:w="1679"/>
        <w:gridCol w:w="1276"/>
        <w:gridCol w:w="320"/>
        <w:gridCol w:w="2231"/>
        <w:gridCol w:w="2305"/>
      </w:tblGrid>
      <w:tr w14:paraId="42B98E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337" w:type="dxa"/>
            <w:tcBorders>
              <w:top w:val="single" w:color="auto" w:sz="12" w:space="0"/>
              <w:left w:val="single" w:color="auto" w:sz="12" w:space="0"/>
              <w:bottom w:val="single" w:color="auto" w:sz="4" w:space="0"/>
              <w:right w:val="single" w:color="auto" w:sz="4" w:space="0"/>
            </w:tcBorders>
            <w:noWrap w:val="0"/>
            <w:vAlign w:val="center"/>
          </w:tcPr>
          <w:p w14:paraId="2BDECB22">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申请类别</w:t>
            </w:r>
          </w:p>
        </w:tc>
        <w:tc>
          <w:tcPr>
            <w:tcW w:w="7811" w:type="dxa"/>
            <w:gridSpan w:val="5"/>
            <w:tcBorders>
              <w:top w:val="single" w:color="auto" w:sz="12" w:space="0"/>
              <w:left w:val="single" w:color="auto" w:sz="4" w:space="0"/>
              <w:bottom w:val="single" w:color="auto" w:sz="4" w:space="0"/>
              <w:right w:val="single" w:color="auto" w:sz="12" w:space="0"/>
            </w:tcBorders>
            <w:noWrap w:val="0"/>
            <w:vAlign w:val="center"/>
          </w:tcPr>
          <w:p w14:paraId="01CBAB7B">
            <w:pPr>
              <w:jc w:val="center"/>
              <w:rPr>
                <w:rFonts w:hint="eastAsia" w:ascii="方正仿宋_GBK" w:hAnsi="方正仿宋_GBK" w:eastAsia="方正仿宋_GBK" w:cs="方正仿宋_GBK"/>
                <w:sz w:val="21"/>
                <w:szCs w:val="21"/>
              </w:rPr>
            </w:pPr>
          </w:p>
        </w:tc>
      </w:tr>
      <w:tr w14:paraId="068778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337" w:type="dxa"/>
            <w:tcBorders>
              <w:top w:val="single" w:color="auto" w:sz="4" w:space="0"/>
              <w:left w:val="single" w:color="auto" w:sz="12" w:space="0"/>
              <w:bottom w:val="single" w:color="auto" w:sz="4" w:space="0"/>
              <w:right w:val="single" w:color="auto" w:sz="4" w:space="0"/>
            </w:tcBorders>
            <w:noWrap w:val="0"/>
            <w:vAlign w:val="center"/>
          </w:tcPr>
          <w:p w14:paraId="31C852E0">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姓    名</w:t>
            </w:r>
          </w:p>
        </w:tc>
        <w:tc>
          <w:tcPr>
            <w:tcW w:w="1679" w:type="dxa"/>
            <w:tcBorders>
              <w:top w:val="single" w:color="auto" w:sz="4" w:space="0"/>
              <w:left w:val="single" w:color="auto" w:sz="4" w:space="0"/>
              <w:bottom w:val="single" w:color="auto" w:sz="4" w:space="0"/>
              <w:right w:val="single" w:color="auto" w:sz="4" w:space="0"/>
            </w:tcBorders>
            <w:noWrap w:val="0"/>
            <w:vAlign w:val="center"/>
          </w:tcPr>
          <w:p w14:paraId="687B7B4C">
            <w:pPr>
              <w:jc w:val="center"/>
              <w:rPr>
                <w:rFonts w:hint="eastAsia" w:ascii="方正仿宋_GBK" w:hAnsi="方正仿宋_GBK" w:eastAsia="方正仿宋_GBK" w:cs="方正仿宋_GBK"/>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83135BF">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性    别</w:t>
            </w: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14:paraId="299E5587">
            <w:pPr>
              <w:jc w:val="center"/>
              <w:rPr>
                <w:rFonts w:hint="eastAsia" w:ascii="方正仿宋_GBK" w:hAnsi="方正仿宋_GBK" w:eastAsia="方正仿宋_GBK" w:cs="方正仿宋_GBK"/>
                <w:sz w:val="21"/>
                <w:szCs w:val="21"/>
              </w:rPr>
            </w:pPr>
          </w:p>
        </w:tc>
        <w:tc>
          <w:tcPr>
            <w:tcW w:w="2305" w:type="dxa"/>
            <w:vMerge w:val="restart"/>
            <w:tcBorders>
              <w:top w:val="single" w:color="auto" w:sz="4" w:space="0"/>
              <w:left w:val="single" w:color="auto" w:sz="4" w:space="0"/>
              <w:bottom w:val="single" w:color="auto" w:sz="4" w:space="0"/>
              <w:right w:val="single" w:color="auto" w:sz="12" w:space="0"/>
            </w:tcBorders>
            <w:noWrap w:val="0"/>
            <w:vAlign w:val="center"/>
          </w:tcPr>
          <w:p w14:paraId="589894E7">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（二寸近期彩色</w:t>
            </w:r>
          </w:p>
          <w:p w14:paraId="2F701AD5">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证件照）</w:t>
            </w:r>
          </w:p>
        </w:tc>
      </w:tr>
      <w:tr w14:paraId="74B290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337" w:type="dxa"/>
            <w:tcBorders>
              <w:top w:val="single" w:color="auto" w:sz="4" w:space="0"/>
              <w:left w:val="single" w:color="auto" w:sz="12" w:space="0"/>
              <w:bottom w:val="single" w:color="auto" w:sz="4" w:space="0"/>
              <w:right w:val="single" w:color="auto" w:sz="4" w:space="0"/>
            </w:tcBorders>
            <w:noWrap w:val="0"/>
            <w:vAlign w:val="center"/>
          </w:tcPr>
          <w:p w14:paraId="64E74878">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职    称</w:t>
            </w:r>
          </w:p>
        </w:tc>
        <w:tc>
          <w:tcPr>
            <w:tcW w:w="1679" w:type="dxa"/>
            <w:tcBorders>
              <w:top w:val="single" w:color="auto" w:sz="4" w:space="0"/>
              <w:left w:val="single" w:color="auto" w:sz="4" w:space="0"/>
              <w:bottom w:val="single" w:color="auto" w:sz="4" w:space="0"/>
              <w:right w:val="single" w:color="auto" w:sz="4" w:space="0"/>
            </w:tcBorders>
            <w:noWrap w:val="0"/>
            <w:vAlign w:val="center"/>
          </w:tcPr>
          <w:p w14:paraId="13B5CA62">
            <w:pPr>
              <w:jc w:val="center"/>
              <w:rPr>
                <w:rFonts w:hint="eastAsia" w:ascii="方正仿宋_GBK" w:hAnsi="方正仿宋_GBK" w:eastAsia="方正仿宋_GBK" w:cs="方正仿宋_GBK"/>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47F649B">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学历（位）</w:t>
            </w: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14:paraId="13DE7DEB">
            <w:pPr>
              <w:jc w:val="center"/>
              <w:rPr>
                <w:rFonts w:hint="eastAsia" w:ascii="方正仿宋_GBK" w:hAnsi="方正仿宋_GBK" w:eastAsia="方正仿宋_GBK" w:cs="方正仿宋_GBK"/>
                <w:sz w:val="21"/>
                <w:szCs w:val="21"/>
              </w:rPr>
            </w:pPr>
          </w:p>
        </w:tc>
        <w:tc>
          <w:tcPr>
            <w:tcW w:w="2305" w:type="dxa"/>
            <w:vMerge w:val="continue"/>
            <w:tcBorders>
              <w:top w:val="single" w:color="auto" w:sz="4" w:space="0"/>
              <w:left w:val="single" w:color="auto" w:sz="4" w:space="0"/>
              <w:bottom w:val="single" w:color="auto" w:sz="4" w:space="0"/>
              <w:right w:val="single" w:color="auto" w:sz="12" w:space="0"/>
            </w:tcBorders>
            <w:noWrap w:val="0"/>
            <w:vAlign w:val="center"/>
          </w:tcPr>
          <w:p w14:paraId="7EEC00F6">
            <w:pPr>
              <w:widowControl/>
              <w:jc w:val="left"/>
              <w:rPr>
                <w:rFonts w:hint="eastAsia" w:ascii="方正仿宋_GBK" w:hAnsi="方正仿宋_GBK" w:eastAsia="方正仿宋_GBK" w:cs="方正仿宋_GBK"/>
                <w:sz w:val="21"/>
                <w:szCs w:val="21"/>
              </w:rPr>
            </w:pPr>
          </w:p>
        </w:tc>
      </w:tr>
      <w:tr w14:paraId="011A4F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337" w:type="dxa"/>
            <w:tcBorders>
              <w:top w:val="single" w:color="auto" w:sz="4" w:space="0"/>
              <w:left w:val="single" w:color="auto" w:sz="12" w:space="0"/>
              <w:bottom w:val="single" w:color="auto" w:sz="4" w:space="0"/>
              <w:right w:val="single" w:color="auto" w:sz="4" w:space="0"/>
            </w:tcBorders>
            <w:noWrap w:val="0"/>
            <w:vAlign w:val="center"/>
          </w:tcPr>
          <w:p w14:paraId="5F8F00AE">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身体状况</w:t>
            </w:r>
          </w:p>
        </w:tc>
        <w:tc>
          <w:tcPr>
            <w:tcW w:w="1679" w:type="dxa"/>
            <w:tcBorders>
              <w:top w:val="single" w:color="auto" w:sz="4" w:space="0"/>
              <w:left w:val="single" w:color="auto" w:sz="4" w:space="0"/>
              <w:bottom w:val="single" w:color="auto" w:sz="4" w:space="0"/>
              <w:right w:val="single" w:color="auto" w:sz="4" w:space="0"/>
            </w:tcBorders>
            <w:noWrap w:val="0"/>
            <w:vAlign w:val="center"/>
          </w:tcPr>
          <w:p w14:paraId="35B7DF44">
            <w:pPr>
              <w:jc w:val="center"/>
              <w:rPr>
                <w:rFonts w:hint="eastAsia" w:ascii="方正仿宋_GBK" w:hAnsi="方正仿宋_GBK" w:eastAsia="方正仿宋_GBK" w:cs="方正仿宋_GBK"/>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53AA011">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身份证号码</w:t>
            </w: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14:paraId="0EA218C4">
            <w:pPr>
              <w:jc w:val="center"/>
              <w:rPr>
                <w:rFonts w:hint="eastAsia" w:ascii="方正仿宋_GBK" w:hAnsi="方正仿宋_GBK" w:eastAsia="方正仿宋_GBK" w:cs="方正仿宋_GBK"/>
                <w:sz w:val="21"/>
                <w:szCs w:val="21"/>
              </w:rPr>
            </w:pPr>
          </w:p>
        </w:tc>
        <w:tc>
          <w:tcPr>
            <w:tcW w:w="2305" w:type="dxa"/>
            <w:vMerge w:val="continue"/>
            <w:tcBorders>
              <w:top w:val="single" w:color="auto" w:sz="4" w:space="0"/>
              <w:left w:val="single" w:color="auto" w:sz="4" w:space="0"/>
              <w:bottom w:val="single" w:color="auto" w:sz="4" w:space="0"/>
              <w:right w:val="single" w:color="auto" w:sz="12" w:space="0"/>
            </w:tcBorders>
            <w:noWrap w:val="0"/>
            <w:vAlign w:val="center"/>
          </w:tcPr>
          <w:p w14:paraId="6BE9567D">
            <w:pPr>
              <w:widowControl/>
              <w:jc w:val="left"/>
              <w:rPr>
                <w:rFonts w:hint="eastAsia" w:ascii="方正仿宋_GBK" w:hAnsi="方正仿宋_GBK" w:eastAsia="方正仿宋_GBK" w:cs="方正仿宋_GBK"/>
                <w:sz w:val="21"/>
                <w:szCs w:val="21"/>
              </w:rPr>
            </w:pPr>
          </w:p>
        </w:tc>
      </w:tr>
      <w:tr w14:paraId="0DFDA1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337" w:type="dxa"/>
            <w:tcBorders>
              <w:top w:val="single" w:color="auto" w:sz="4" w:space="0"/>
              <w:left w:val="single" w:color="auto" w:sz="12" w:space="0"/>
              <w:bottom w:val="single" w:color="auto" w:sz="4" w:space="0"/>
              <w:right w:val="single" w:color="auto" w:sz="4" w:space="0"/>
            </w:tcBorders>
            <w:noWrap w:val="0"/>
            <w:vAlign w:val="center"/>
          </w:tcPr>
          <w:p w14:paraId="56F3E43C">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所学专业</w:t>
            </w:r>
          </w:p>
        </w:tc>
        <w:tc>
          <w:tcPr>
            <w:tcW w:w="1679" w:type="dxa"/>
            <w:tcBorders>
              <w:top w:val="single" w:color="auto" w:sz="4" w:space="0"/>
              <w:left w:val="single" w:color="auto" w:sz="4" w:space="0"/>
              <w:bottom w:val="single" w:color="auto" w:sz="4" w:space="0"/>
              <w:right w:val="single" w:color="auto" w:sz="4" w:space="0"/>
            </w:tcBorders>
            <w:noWrap w:val="0"/>
            <w:vAlign w:val="center"/>
          </w:tcPr>
          <w:p w14:paraId="4AA3DE31">
            <w:pPr>
              <w:jc w:val="center"/>
              <w:rPr>
                <w:rFonts w:hint="eastAsia" w:ascii="方正仿宋_GBK" w:hAnsi="方正仿宋_GBK" w:eastAsia="方正仿宋_GBK" w:cs="方正仿宋_GBK"/>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EBF4090">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从事专业</w:t>
            </w: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14:paraId="50F6D46B">
            <w:pPr>
              <w:jc w:val="center"/>
              <w:rPr>
                <w:rFonts w:hint="eastAsia" w:ascii="方正仿宋_GBK" w:hAnsi="方正仿宋_GBK" w:eastAsia="方正仿宋_GBK" w:cs="方正仿宋_GBK"/>
                <w:sz w:val="21"/>
                <w:szCs w:val="21"/>
              </w:rPr>
            </w:pPr>
          </w:p>
        </w:tc>
        <w:tc>
          <w:tcPr>
            <w:tcW w:w="2305" w:type="dxa"/>
            <w:vMerge w:val="continue"/>
            <w:tcBorders>
              <w:top w:val="single" w:color="auto" w:sz="4" w:space="0"/>
              <w:left w:val="single" w:color="auto" w:sz="4" w:space="0"/>
              <w:bottom w:val="single" w:color="auto" w:sz="4" w:space="0"/>
              <w:right w:val="single" w:color="auto" w:sz="12" w:space="0"/>
            </w:tcBorders>
            <w:noWrap w:val="0"/>
            <w:vAlign w:val="center"/>
          </w:tcPr>
          <w:p w14:paraId="53484B71">
            <w:pPr>
              <w:widowControl/>
              <w:jc w:val="left"/>
              <w:rPr>
                <w:rFonts w:hint="eastAsia" w:ascii="方正仿宋_GBK" w:hAnsi="方正仿宋_GBK" w:eastAsia="方正仿宋_GBK" w:cs="方正仿宋_GBK"/>
                <w:sz w:val="21"/>
                <w:szCs w:val="21"/>
              </w:rPr>
            </w:pPr>
          </w:p>
        </w:tc>
      </w:tr>
      <w:tr w14:paraId="380F9F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337" w:type="dxa"/>
            <w:tcBorders>
              <w:top w:val="single" w:color="auto" w:sz="4" w:space="0"/>
              <w:left w:val="single" w:color="auto" w:sz="12" w:space="0"/>
              <w:bottom w:val="single" w:color="auto" w:sz="4" w:space="0"/>
              <w:right w:val="single" w:color="auto" w:sz="4" w:space="0"/>
            </w:tcBorders>
            <w:noWrap w:val="0"/>
            <w:vAlign w:val="center"/>
          </w:tcPr>
          <w:p w14:paraId="1F0FC584">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电子信箱</w:t>
            </w:r>
          </w:p>
        </w:tc>
        <w:tc>
          <w:tcPr>
            <w:tcW w:w="1679" w:type="dxa"/>
            <w:tcBorders>
              <w:top w:val="single" w:color="auto" w:sz="4" w:space="0"/>
              <w:left w:val="single" w:color="auto" w:sz="4" w:space="0"/>
              <w:bottom w:val="single" w:color="auto" w:sz="4" w:space="0"/>
              <w:right w:val="single" w:color="auto" w:sz="4" w:space="0"/>
            </w:tcBorders>
            <w:noWrap w:val="0"/>
            <w:vAlign w:val="center"/>
          </w:tcPr>
          <w:p w14:paraId="70DFE239">
            <w:pPr>
              <w:jc w:val="center"/>
              <w:rPr>
                <w:rFonts w:hint="eastAsia" w:ascii="方正仿宋_GBK" w:hAnsi="方正仿宋_GBK" w:eastAsia="方正仿宋_GBK" w:cs="方正仿宋_GBK"/>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678E9E9">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mallCaps/>
                <w:sz w:val="21"/>
                <w:szCs w:val="21"/>
              </w:rPr>
              <w:t>联系电话</w:t>
            </w: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14:paraId="37AC86E1">
            <w:pPr>
              <w:jc w:val="center"/>
              <w:rPr>
                <w:rFonts w:hint="eastAsia" w:ascii="方正仿宋_GBK" w:hAnsi="方正仿宋_GBK" w:eastAsia="方正仿宋_GBK" w:cs="方正仿宋_GBK"/>
                <w:sz w:val="21"/>
                <w:szCs w:val="21"/>
              </w:rPr>
            </w:pPr>
          </w:p>
        </w:tc>
        <w:tc>
          <w:tcPr>
            <w:tcW w:w="2305" w:type="dxa"/>
            <w:vMerge w:val="continue"/>
            <w:tcBorders>
              <w:top w:val="single" w:color="auto" w:sz="4" w:space="0"/>
              <w:left w:val="single" w:color="auto" w:sz="4" w:space="0"/>
              <w:bottom w:val="single" w:color="auto" w:sz="4" w:space="0"/>
              <w:right w:val="single" w:color="auto" w:sz="12" w:space="0"/>
            </w:tcBorders>
            <w:noWrap w:val="0"/>
            <w:vAlign w:val="center"/>
          </w:tcPr>
          <w:p w14:paraId="043DC25E">
            <w:pPr>
              <w:widowControl/>
              <w:jc w:val="left"/>
              <w:rPr>
                <w:rFonts w:hint="eastAsia" w:ascii="方正仿宋_GBK" w:hAnsi="方正仿宋_GBK" w:eastAsia="方正仿宋_GBK" w:cs="方正仿宋_GBK"/>
                <w:sz w:val="21"/>
                <w:szCs w:val="21"/>
              </w:rPr>
            </w:pPr>
          </w:p>
        </w:tc>
      </w:tr>
      <w:tr w14:paraId="7FC401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337" w:type="dxa"/>
            <w:tcBorders>
              <w:top w:val="single" w:color="auto" w:sz="4" w:space="0"/>
              <w:left w:val="single" w:color="auto" w:sz="12" w:space="0"/>
              <w:bottom w:val="single" w:color="auto" w:sz="4" w:space="0"/>
              <w:right w:val="single" w:color="auto" w:sz="4" w:space="0"/>
            </w:tcBorders>
            <w:noWrap w:val="0"/>
            <w:vAlign w:val="center"/>
          </w:tcPr>
          <w:p w14:paraId="1069C7D8">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设计年限</w:t>
            </w:r>
          </w:p>
        </w:tc>
        <w:tc>
          <w:tcPr>
            <w:tcW w:w="1679" w:type="dxa"/>
            <w:tcBorders>
              <w:top w:val="single" w:color="auto" w:sz="4" w:space="0"/>
              <w:left w:val="single" w:color="auto" w:sz="4" w:space="0"/>
              <w:bottom w:val="single" w:color="auto" w:sz="4" w:space="0"/>
              <w:right w:val="single" w:color="auto" w:sz="4" w:space="0"/>
            </w:tcBorders>
            <w:noWrap w:val="0"/>
            <w:vAlign w:val="center"/>
          </w:tcPr>
          <w:p w14:paraId="460F61CB">
            <w:pPr>
              <w:jc w:val="center"/>
              <w:rPr>
                <w:rFonts w:hint="eastAsia" w:ascii="方正仿宋_GBK" w:hAnsi="方正仿宋_GBK" w:eastAsia="方正仿宋_GBK" w:cs="方正仿宋_GBK"/>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9985BD6">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单位名称</w:t>
            </w:r>
          </w:p>
        </w:tc>
        <w:tc>
          <w:tcPr>
            <w:tcW w:w="4856" w:type="dxa"/>
            <w:gridSpan w:val="3"/>
            <w:tcBorders>
              <w:top w:val="single" w:color="auto" w:sz="4" w:space="0"/>
              <w:left w:val="single" w:color="auto" w:sz="4" w:space="0"/>
              <w:bottom w:val="single" w:color="auto" w:sz="4" w:space="0"/>
              <w:right w:val="single" w:color="auto" w:sz="12" w:space="0"/>
            </w:tcBorders>
            <w:noWrap w:val="0"/>
            <w:vAlign w:val="center"/>
          </w:tcPr>
          <w:p w14:paraId="27377102">
            <w:pPr>
              <w:jc w:val="center"/>
              <w:rPr>
                <w:rFonts w:hint="eastAsia" w:ascii="方正仿宋_GBK" w:hAnsi="方正仿宋_GBK" w:eastAsia="方正仿宋_GBK" w:cs="方正仿宋_GBK"/>
                <w:sz w:val="21"/>
                <w:szCs w:val="21"/>
              </w:rPr>
            </w:pPr>
          </w:p>
        </w:tc>
      </w:tr>
      <w:tr w14:paraId="5835EA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337" w:type="dxa"/>
            <w:tcBorders>
              <w:top w:val="single" w:color="auto" w:sz="4" w:space="0"/>
              <w:left w:val="single" w:color="auto" w:sz="12" w:space="0"/>
              <w:bottom w:val="single" w:color="auto" w:sz="12" w:space="0"/>
              <w:right w:val="single" w:color="auto" w:sz="4" w:space="0"/>
            </w:tcBorders>
            <w:noWrap w:val="0"/>
            <w:vAlign w:val="center"/>
          </w:tcPr>
          <w:p w14:paraId="08436DE9">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邮政编码</w:t>
            </w:r>
          </w:p>
        </w:tc>
        <w:tc>
          <w:tcPr>
            <w:tcW w:w="1679" w:type="dxa"/>
            <w:tcBorders>
              <w:top w:val="single" w:color="auto" w:sz="4" w:space="0"/>
              <w:left w:val="single" w:color="auto" w:sz="4" w:space="0"/>
              <w:bottom w:val="single" w:color="auto" w:sz="12" w:space="0"/>
              <w:right w:val="single" w:color="auto" w:sz="4" w:space="0"/>
            </w:tcBorders>
            <w:noWrap w:val="0"/>
            <w:vAlign w:val="center"/>
          </w:tcPr>
          <w:p w14:paraId="141E9B69">
            <w:pPr>
              <w:jc w:val="center"/>
              <w:rPr>
                <w:rFonts w:hint="eastAsia" w:ascii="方正仿宋_GBK" w:hAnsi="方正仿宋_GBK" w:eastAsia="方正仿宋_GBK" w:cs="方正仿宋_GBK"/>
                <w:sz w:val="21"/>
                <w:szCs w:val="21"/>
              </w:rPr>
            </w:pPr>
          </w:p>
        </w:tc>
        <w:tc>
          <w:tcPr>
            <w:tcW w:w="1276" w:type="dxa"/>
            <w:tcBorders>
              <w:top w:val="single" w:color="auto" w:sz="4" w:space="0"/>
              <w:left w:val="single" w:color="auto" w:sz="4" w:space="0"/>
              <w:bottom w:val="single" w:color="auto" w:sz="12" w:space="0"/>
              <w:right w:val="single" w:color="auto" w:sz="4" w:space="0"/>
            </w:tcBorders>
            <w:noWrap w:val="0"/>
            <w:vAlign w:val="center"/>
          </w:tcPr>
          <w:p w14:paraId="0831739F">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通讯地址</w:t>
            </w:r>
          </w:p>
        </w:tc>
        <w:tc>
          <w:tcPr>
            <w:tcW w:w="4856" w:type="dxa"/>
            <w:gridSpan w:val="3"/>
            <w:tcBorders>
              <w:top w:val="single" w:color="auto" w:sz="4" w:space="0"/>
              <w:left w:val="single" w:color="auto" w:sz="4" w:space="0"/>
              <w:bottom w:val="single" w:color="auto" w:sz="12" w:space="0"/>
              <w:right w:val="single" w:color="auto" w:sz="12" w:space="0"/>
            </w:tcBorders>
            <w:noWrap w:val="0"/>
            <w:vAlign w:val="center"/>
          </w:tcPr>
          <w:p w14:paraId="72BCAF8C">
            <w:pPr>
              <w:jc w:val="center"/>
              <w:rPr>
                <w:rFonts w:hint="eastAsia" w:ascii="方正仿宋_GBK" w:hAnsi="方正仿宋_GBK" w:eastAsia="方正仿宋_GBK" w:cs="方正仿宋_GBK"/>
                <w:sz w:val="21"/>
                <w:szCs w:val="21"/>
              </w:rPr>
            </w:pPr>
          </w:p>
        </w:tc>
      </w:tr>
      <w:tr w14:paraId="3E9BEB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618" w:hRule="atLeast"/>
          <w:jc w:val="center"/>
        </w:trPr>
        <w:tc>
          <w:tcPr>
            <w:tcW w:w="9148" w:type="dxa"/>
            <w:gridSpan w:val="6"/>
            <w:tcBorders>
              <w:top w:val="single" w:color="auto" w:sz="12" w:space="0"/>
              <w:left w:val="single" w:color="auto" w:sz="12" w:space="0"/>
              <w:bottom w:val="single" w:color="auto" w:sz="4" w:space="0"/>
              <w:right w:val="single" w:color="auto" w:sz="12" w:space="0"/>
            </w:tcBorders>
            <w:noWrap w:val="0"/>
            <w:vAlign w:val="top"/>
          </w:tcPr>
          <w:p w14:paraId="11348D43">
            <w:pPr>
              <w:numPr>
                <w:ilvl w:val="0"/>
                <w:numId w:val="2"/>
              </w:numPr>
              <w:ind w:left="357" w:hanging="357"/>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近四年专业培训情况： </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898"/>
              <w:gridCol w:w="1408"/>
              <w:gridCol w:w="2192"/>
              <w:gridCol w:w="2160"/>
              <w:gridCol w:w="1080"/>
              <w:gridCol w:w="1300"/>
            </w:tblGrid>
            <w:tr w14:paraId="037DB6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898" w:type="dxa"/>
                  <w:tcBorders>
                    <w:top w:val="single" w:color="auto" w:sz="8" w:space="0"/>
                    <w:left w:val="single" w:color="auto" w:sz="8" w:space="0"/>
                    <w:bottom w:val="single" w:color="auto" w:sz="4" w:space="0"/>
                    <w:right w:val="single" w:color="auto" w:sz="4" w:space="0"/>
                  </w:tcBorders>
                  <w:noWrap w:val="0"/>
                  <w:vAlign w:val="center"/>
                </w:tcPr>
                <w:p w14:paraId="6818E21E">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序号</w:t>
                  </w:r>
                </w:p>
              </w:tc>
              <w:tc>
                <w:tcPr>
                  <w:tcW w:w="1408" w:type="dxa"/>
                  <w:tcBorders>
                    <w:top w:val="single" w:color="auto" w:sz="8" w:space="0"/>
                    <w:left w:val="single" w:color="auto" w:sz="4" w:space="0"/>
                    <w:bottom w:val="single" w:color="auto" w:sz="4" w:space="0"/>
                    <w:right w:val="single" w:color="auto" w:sz="4" w:space="0"/>
                  </w:tcBorders>
                  <w:noWrap w:val="0"/>
                  <w:vAlign w:val="center"/>
                </w:tcPr>
                <w:p w14:paraId="3439E916">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时间地点</w:t>
                  </w:r>
                </w:p>
              </w:tc>
              <w:tc>
                <w:tcPr>
                  <w:tcW w:w="2192" w:type="dxa"/>
                  <w:tcBorders>
                    <w:top w:val="single" w:color="auto" w:sz="8" w:space="0"/>
                    <w:left w:val="single" w:color="auto" w:sz="4" w:space="0"/>
                    <w:bottom w:val="single" w:color="auto" w:sz="4" w:space="0"/>
                    <w:right w:val="single" w:color="auto" w:sz="4" w:space="0"/>
                  </w:tcBorders>
                  <w:noWrap w:val="0"/>
                  <w:vAlign w:val="center"/>
                </w:tcPr>
                <w:p w14:paraId="0E340E73">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培训内容</w:t>
                  </w:r>
                </w:p>
              </w:tc>
              <w:tc>
                <w:tcPr>
                  <w:tcW w:w="2160" w:type="dxa"/>
                  <w:tcBorders>
                    <w:top w:val="single" w:color="auto" w:sz="8" w:space="0"/>
                    <w:left w:val="single" w:color="auto" w:sz="4" w:space="0"/>
                    <w:bottom w:val="single" w:color="auto" w:sz="4" w:space="0"/>
                    <w:right w:val="single" w:color="auto" w:sz="4" w:space="0"/>
                  </w:tcBorders>
                  <w:noWrap w:val="0"/>
                  <w:vAlign w:val="center"/>
                </w:tcPr>
                <w:p w14:paraId="3EAF3D14">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主办单位</w:t>
                  </w:r>
                </w:p>
              </w:tc>
              <w:tc>
                <w:tcPr>
                  <w:tcW w:w="1080" w:type="dxa"/>
                  <w:tcBorders>
                    <w:top w:val="single" w:color="auto" w:sz="8" w:space="0"/>
                    <w:left w:val="single" w:color="auto" w:sz="4" w:space="0"/>
                    <w:bottom w:val="single" w:color="auto" w:sz="4" w:space="0"/>
                    <w:right w:val="single" w:color="auto" w:sz="4" w:space="0"/>
                  </w:tcBorders>
                  <w:noWrap w:val="0"/>
                  <w:vAlign w:val="center"/>
                </w:tcPr>
                <w:p w14:paraId="3062CBF2">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主讲人</w:t>
                  </w:r>
                </w:p>
              </w:tc>
              <w:tc>
                <w:tcPr>
                  <w:tcW w:w="1300" w:type="dxa"/>
                  <w:tcBorders>
                    <w:top w:val="single" w:color="auto" w:sz="8" w:space="0"/>
                    <w:left w:val="single" w:color="auto" w:sz="4" w:space="0"/>
                    <w:bottom w:val="single" w:color="auto" w:sz="4" w:space="0"/>
                    <w:right w:val="single" w:color="auto" w:sz="8" w:space="0"/>
                  </w:tcBorders>
                  <w:noWrap w:val="0"/>
                  <w:vAlign w:val="center"/>
                </w:tcPr>
                <w:p w14:paraId="4D8F422F">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备注</w:t>
                  </w:r>
                </w:p>
              </w:tc>
            </w:tr>
            <w:tr w14:paraId="639C33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898" w:type="dxa"/>
                  <w:tcBorders>
                    <w:top w:val="single" w:color="auto" w:sz="4" w:space="0"/>
                    <w:left w:val="single" w:color="auto" w:sz="8" w:space="0"/>
                    <w:bottom w:val="single" w:color="auto" w:sz="4" w:space="0"/>
                    <w:right w:val="single" w:color="auto" w:sz="4" w:space="0"/>
                  </w:tcBorders>
                  <w:noWrap w:val="0"/>
                  <w:vAlign w:val="top"/>
                </w:tcPr>
                <w:p w14:paraId="41E3E316">
                  <w:pPr>
                    <w:jc w:val="center"/>
                    <w:rPr>
                      <w:rFonts w:hint="eastAsia" w:ascii="方正仿宋_GBK" w:hAnsi="方正仿宋_GBK" w:eastAsia="方正仿宋_GBK" w:cs="方正仿宋_GBK"/>
                      <w:sz w:val="21"/>
                      <w:szCs w:val="21"/>
                    </w:rPr>
                  </w:pPr>
                </w:p>
              </w:tc>
              <w:tc>
                <w:tcPr>
                  <w:tcW w:w="1408" w:type="dxa"/>
                  <w:tcBorders>
                    <w:top w:val="single" w:color="auto" w:sz="4" w:space="0"/>
                    <w:left w:val="single" w:color="auto" w:sz="4" w:space="0"/>
                    <w:bottom w:val="single" w:color="auto" w:sz="4" w:space="0"/>
                    <w:right w:val="single" w:color="auto" w:sz="4" w:space="0"/>
                  </w:tcBorders>
                  <w:noWrap w:val="0"/>
                  <w:vAlign w:val="top"/>
                </w:tcPr>
                <w:p w14:paraId="4D252149">
                  <w:pPr>
                    <w:jc w:val="center"/>
                    <w:rPr>
                      <w:rFonts w:hint="eastAsia" w:ascii="方正仿宋_GBK" w:hAnsi="方正仿宋_GBK" w:eastAsia="方正仿宋_GBK" w:cs="方正仿宋_GBK"/>
                      <w:sz w:val="21"/>
                      <w:szCs w:val="21"/>
                    </w:rPr>
                  </w:pPr>
                </w:p>
              </w:tc>
              <w:tc>
                <w:tcPr>
                  <w:tcW w:w="2192" w:type="dxa"/>
                  <w:tcBorders>
                    <w:top w:val="single" w:color="auto" w:sz="4" w:space="0"/>
                    <w:left w:val="single" w:color="auto" w:sz="4" w:space="0"/>
                    <w:bottom w:val="single" w:color="auto" w:sz="4" w:space="0"/>
                    <w:right w:val="single" w:color="auto" w:sz="4" w:space="0"/>
                  </w:tcBorders>
                  <w:noWrap w:val="0"/>
                  <w:vAlign w:val="top"/>
                </w:tcPr>
                <w:p w14:paraId="643FCF2C">
                  <w:pPr>
                    <w:jc w:val="center"/>
                    <w:rPr>
                      <w:rFonts w:hint="eastAsia" w:ascii="方正仿宋_GBK" w:hAnsi="方正仿宋_GBK" w:eastAsia="方正仿宋_GBK" w:cs="方正仿宋_GBK"/>
                      <w:sz w:val="21"/>
                      <w:szCs w:val="21"/>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13B606D1">
                  <w:pPr>
                    <w:jc w:val="center"/>
                    <w:rPr>
                      <w:rFonts w:hint="eastAsia" w:ascii="方正仿宋_GBK" w:hAnsi="方正仿宋_GBK" w:eastAsia="方正仿宋_GBK" w:cs="方正仿宋_GBK"/>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253BAB6">
                  <w:pPr>
                    <w:jc w:val="center"/>
                    <w:rPr>
                      <w:rFonts w:hint="eastAsia" w:ascii="方正仿宋_GBK" w:hAnsi="方正仿宋_GBK" w:eastAsia="方正仿宋_GBK" w:cs="方正仿宋_GBK"/>
                      <w:sz w:val="21"/>
                      <w:szCs w:val="21"/>
                    </w:rPr>
                  </w:pPr>
                </w:p>
              </w:tc>
              <w:tc>
                <w:tcPr>
                  <w:tcW w:w="1300" w:type="dxa"/>
                  <w:tcBorders>
                    <w:top w:val="single" w:color="auto" w:sz="4" w:space="0"/>
                    <w:left w:val="single" w:color="auto" w:sz="4" w:space="0"/>
                    <w:bottom w:val="single" w:color="auto" w:sz="4" w:space="0"/>
                    <w:right w:val="single" w:color="auto" w:sz="8" w:space="0"/>
                  </w:tcBorders>
                  <w:noWrap w:val="0"/>
                  <w:vAlign w:val="top"/>
                </w:tcPr>
                <w:p w14:paraId="03D5F1EB">
                  <w:pPr>
                    <w:jc w:val="center"/>
                    <w:rPr>
                      <w:rFonts w:hint="eastAsia" w:ascii="方正仿宋_GBK" w:hAnsi="方正仿宋_GBK" w:eastAsia="方正仿宋_GBK" w:cs="方正仿宋_GBK"/>
                      <w:sz w:val="21"/>
                      <w:szCs w:val="21"/>
                    </w:rPr>
                  </w:pPr>
                </w:p>
              </w:tc>
            </w:tr>
            <w:tr w14:paraId="477C86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898" w:type="dxa"/>
                  <w:tcBorders>
                    <w:top w:val="single" w:color="auto" w:sz="4" w:space="0"/>
                    <w:left w:val="single" w:color="auto" w:sz="8" w:space="0"/>
                    <w:bottom w:val="single" w:color="auto" w:sz="8" w:space="0"/>
                    <w:right w:val="single" w:color="auto" w:sz="4" w:space="0"/>
                  </w:tcBorders>
                  <w:noWrap w:val="0"/>
                  <w:vAlign w:val="top"/>
                </w:tcPr>
                <w:p w14:paraId="13CCD82E">
                  <w:pPr>
                    <w:jc w:val="center"/>
                    <w:rPr>
                      <w:rFonts w:hint="eastAsia" w:ascii="方正仿宋_GBK" w:hAnsi="方正仿宋_GBK" w:eastAsia="方正仿宋_GBK" w:cs="方正仿宋_GBK"/>
                      <w:sz w:val="21"/>
                      <w:szCs w:val="21"/>
                    </w:rPr>
                  </w:pPr>
                </w:p>
              </w:tc>
              <w:tc>
                <w:tcPr>
                  <w:tcW w:w="1408" w:type="dxa"/>
                  <w:tcBorders>
                    <w:top w:val="single" w:color="auto" w:sz="4" w:space="0"/>
                    <w:left w:val="single" w:color="auto" w:sz="4" w:space="0"/>
                    <w:bottom w:val="single" w:color="auto" w:sz="8" w:space="0"/>
                    <w:right w:val="single" w:color="auto" w:sz="4" w:space="0"/>
                  </w:tcBorders>
                  <w:noWrap w:val="0"/>
                  <w:vAlign w:val="top"/>
                </w:tcPr>
                <w:p w14:paraId="63947E08">
                  <w:pPr>
                    <w:jc w:val="center"/>
                    <w:rPr>
                      <w:rFonts w:hint="eastAsia" w:ascii="方正仿宋_GBK" w:hAnsi="方正仿宋_GBK" w:eastAsia="方正仿宋_GBK" w:cs="方正仿宋_GBK"/>
                      <w:sz w:val="21"/>
                      <w:szCs w:val="21"/>
                    </w:rPr>
                  </w:pPr>
                </w:p>
              </w:tc>
              <w:tc>
                <w:tcPr>
                  <w:tcW w:w="2192" w:type="dxa"/>
                  <w:tcBorders>
                    <w:top w:val="single" w:color="auto" w:sz="4" w:space="0"/>
                    <w:left w:val="single" w:color="auto" w:sz="4" w:space="0"/>
                    <w:bottom w:val="single" w:color="auto" w:sz="8" w:space="0"/>
                    <w:right w:val="single" w:color="auto" w:sz="4" w:space="0"/>
                  </w:tcBorders>
                  <w:noWrap w:val="0"/>
                  <w:vAlign w:val="top"/>
                </w:tcPr>
                <w:p w14:paraId="417AB27F">
                  <w:pPr>
                    <w:jc w:val="center"/>
                    <w:rPr>
                      <w:rFonts w:hint="eastAsia" w:ascii="方正仿宋_GBK" w:hAnsi="方正仿宋_GBK" w:eastAsia="方正仿宋_GBK" w:cs="方正仿宋_GBK"/>
                      <w:sz w:val="21"/>
                      <w:szCs w:val="21"/>
                    </w:rPr>
                  </w:pPr>
                </w:p>
              </w:tc>
              <w:tc>
                <w:tcPr>
                  <w:tcW w:w="2160" w:type="dxa"/>
                  <w:tcBorders>
                    <w:top w:val="single" w:color="auto" w:sz="4" w:space="0"/>
                    <w:left w:val="single" w:color="auto" w:sz="4" w:space="0"/>
                    <w:bottom w:val="single" w:color="auto" w:sz="8" w:space="0"/>
                    <w:right w:val="single" w:color="auto" w:sz="4" w:space="0"/>
                  </w:tcBorders>
                  <w:noWrap w:val="0"/>
                  <w:vAlign w:val="top"/>
                </w:tcPr>
                <w:p w14:paraId="055BC54A">
                  <w:pPr>
                    <w:jc w:val="center"/>
                    <w:rPr>
                      <w:rFonts w:hint="eastAsia" w:ascii="方正仿宋_GBK" w:hAnsi="方正仿宋_GBK" w:eastAsia="方正仿宋_GBK" w:cs="方正仿宋_GBK"/>
                      <w:sz w:val="21"/>
                      <w:szCs w:val="21"/>
                    </w:rPr>
                  </w:pPr>
                </w:p>
              </w:tc>
              <w:tc>
                <w:tcPr>
                  <w:tcW w:w="1080" w:type="dxa"/>
                  <w:tcBorders>
                    <w:top w:val="single" w:color="auto" w:sz="4" w:space="0"/>
                    <w:left w:val="single" w:color="auto" w:sz="4" w:space="0"/>
                    <w:bottom w:val="single" w:color="auto" w:sz="8" w:space="0"/>
                    <w:right w:val="single" w:color="auto" w:sz="4" w:space="0"/>
                  </w:tcBorders>
                  <w:noWrap w:val="0"/>
                  <w:vAlign w:val="top"/>
                </w:tcPr>
                <w:p w14:paraId="1770143A">
                  <w:pPr>
                    <w:jc w:val="center"/>
                    <w:rPr>
                      <w:rFonts w:hint="eastAsia" w:ascii="方正仿宋_GBK" w:hAnsi="方正仿宋_GBK" w:eastAsia="方正仿宋_GBK" w:cs="方正仿宋_GBK"/>
                      <w:sz w:val="21"/>
                      <w:szCs w:val="21"/>
                    </w:rPr>
                  </w:pPr>
                </w:p>
              </w:tc>
              <w:tc>
                <w:tcPr>
                  <w:tcW w:w="1300" w:type="dxa"/>
                  <w:tcBorders>
                    <w:top w:val="single" w:color="auto" w:sz="4" w:space="0"/>
                    <w:left w:val="single" w:color="auto" w:sz="4" w:space="0"/>
                    <w:bottom w:val="single" w:color="auto" w:sz="8" w:space="0"/>
                    <w:right w:val="single" w:color="auto" w:sz="8" w:space="0"/>
                  </w:tcBorders>
                  <w:noWrap w:val="0"/>
                  <w:vAlign w:val="top"/>
                </w:tcPr>
                <w:p w14:paraId="0A796D5E">
                  <w:pPr>
                    <w:jc w:val="center"/>
                    <w:rPr>
                      <w:rFonts w:hint="eastAsia" w:ascii="方正仿宋_GBK" w:hAnsi="方正仿宋_GBK" w:eastAsia="方正仿宋_GBK" w:cs="方正仿宋_GBK"/>
                      <w:sz w:val="21"/>
                      <w:szCs w:val="21"/>
                    </w:rPr>
                  </w:pPr>
                </w:p>
              </w:tc>
            </w:tr>
          </w:tbl>
          <w:p w14:paraId="67824E8D">
            <w:pPr>
              <w:numPr>
                <w:ilvl w:val="0"/>
                <w:numId w:val="2"/>
              </w:numPr>
              <w:ind w:left="357" w:hanging="357"/>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近四年压力管道主要设计业绩：</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789"/>
              <w:gridCol w:w="891"/>
              <w:gridCol w:w="565"/>
              <w:gridCol w:w="965"/>
              <w:gridCol w:w="873"/>
              <w:gridCol w:w="796"/>
              <w:gridCol w:w="768"/>
              <w:gridCol w:w="1022"/>
              <w:gridCol w:w="1022"/>
              <w:gridCol w:w="1389"/>
            </w:tblGrid>
            <w:tr w14:paraId="61F5A4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25" w:hRule="atLeast"/>
                <w:jc w:val="center"/>
              </w:trPr>
              <w:tc>
                <w:tcPr>
                  <w:tcW w:w="789" w:type="dxa"/>
                  <w:vMerge w:val="restart"/>
                  <w:tcBorders>
                    <w:top w:val="single" w:color="auto" w:sz="8" w:space="0"/>
                    <w:left w:val="single" w:color="auto" w:sz="8" w:space="0"/>
                    <w:bottom w:val="single" w:color="auto" w:sz="4" w:space="0"/>
                    <w:right w:val="single" w:color="auto" w:sz="4" w:space="0"/>
                  </w:tcBorders>
                  <w:noWrap w:val="0"/>
                  <w:vAlign w:val="center"/>
                </w:tcPr>
                <w:p w14:paraId="703A76E5">
                  <w:pPr>
                    <w:jc w:val="center"/>
                    <w:rPr>
                      <w:rFonts w:hint="eastAsia" w:ascii="方正仿宋_GBK" w:hAnsi="方正仿宋_GBK" w:eastAsia="方正仿宋_GBK" w:cs="方正仿宋_GBK"/>
                      <w:spacing w:val="-4"/>
                      <w:sz w:val="21"/>
                      <w:szCs w:val="21"/>
                    </w:rPr>
                  </w:pPr>
                  <w:r>
                    <w:rPr>
                      <w:rFonts w:hint="eastAsia" w:ascii="方正仿宋_GBK" w:hAnsi="方正仿宋_GBK" w:eastAsia="方正仿宋_GBK" w:cs="方正仿宋_GBK"/>
                      <w:spacing w:val="-4"/>
                      <w:sz w:val="21"/>
                      <w:szCs w:val="21"/>
                    </w:rPr>
                    <w:t>序号</w:t>
                  </w:r>
                </w:p>
              </w:tc>
              <w:tc>
                <w:tcPr>
                  <w:tcW w:w="891" w:type="dxa"/>
                  <w:vMerge w:val="restart"/>
                  <w:tcBorders>
                    <w:top w:val="single" w:color="auto" w:sz="8" w:space="0"/>
                    <w:left w:val="single" w:color="auto" w:sz="4" w:space="0"/>
                    <w:bottom w:val="single" w:color="auto" w:sz="4" w:space="0"/>
                    <w:right w:val="single" w:color="auto" w:sz="4" w:space="0"/>
                  </w:tcBorders>
                  <w:noWrap w:val="0"/>
                  <w:vAlign w:val="center"/>
                </w:tcPr>
                <w:p w14:paraId="6649E5CD">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管道名称</w:t>
                  </w:r>
                </w:p>
              </w:tc>
              <w:tc>
                <w:tcPr>
                  <w:tcW w:w="565" w:type="dxa"/>
                  <w:vMerge w:val="restart"/>
                  <w:tcBorders>
                    <w:top w:val="single" w:color="auto" w:sz="8" w:space="0"/>
                    <w:left w:val="single" w:color="auto" w:sz="4" w:space="0"/>
                    <w:bottom w:val="single" w:color="auto" w:sz="4" w:space="0"/>
                    <w:right w:val="single" w:color="auto" w:sz="4" w:space="0"/>
                  </w:tcBorders>
                  <w:noWrap w:val="0"/>
                  <w:vAlign w:val="center"/>
                </w:tcPr>
                <w:p w14:paraId="1C8ACDDC">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类别</w:t>
                  </w:r>
                </w:p>
              </w:tc>
              <w:tc>
                <w:tcPr>
                  <w:tcW w:w="965" w:type="dxa"/>
                  <w:vMerge w:val="restart"/>
                  <w:tcBorders>
                    <w:top w:val="single" w:color="auto" w:sz="8" w:space="0"/>
                    <w:left w:val="single" w:color="auto" w:sz="4" w:space="0"/>
                    <w:bottom w:val="single" w:color="auto" w:sz="4" w:space="0"/>
                    <w:right w:val="single" w:color="auto" w:sz="4" w:space="0"/>
                  </w:tcBorders>
                  <w:noWrap w:val="0"/>
                  <w:vAlign w:val="center"/>
                </w:tcPr>
                <w:p w14:paraId="00DB9FEF">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设计时间</w:t>
                  </w:r>
                </w:p>
              </w:tc>
              <w:tc>
                <w:tcPr>
                  <w:tcW w:w="2437" w:type="dxa"/>
                  <w:gridSpan w:val="3"/>
                  <w:tcBorders>
                    <w:top w:val="single" w:color="auto" w:sz="8" w:space="0"/>
                    <w:left w:val="single" w:color="auto" w:sz="4" w:space="0"/>
                    <w:bottom w:val="single" w:color="auto" w:sz="4" w:space="0"/>
                    <w:right w:val="single" w:color="auto" w:sz="4" w:space="0"/>
                  </w:tcBorders>
                  <w:noWrap w:val="0"/>
                  <w:vAlign w:val="center"/>
                </w:tcPr>
                <w:p w14:paraId="4CCA2E44">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设计参数</w:t>
                  </w:r>
                </w:p>
              </w:tc>
              <w:tc>
                <w:tcPr>
                  <w:tcW w:w="1022" w:type="dxa"/>
                  <w:vMerge w:val="restart"/>
                  <w:tcBorders>
                    <w:top w:val="single" w:color="auto" w:sz="8" w:space="0"/>
                    <w:left w:val="single" w:color="auto" w:sz="4" w:space="0"/>
                    <w:bottom w:val="single" w:color="auto" w:sz="4" w:space="0"/>
                    <w:right w:val="single" w:color="auto" w:sz="4" w:space="0"/>
                  </w:tcBorders>
                  <w:noWrap w:val="0"/>
                  <w:vAlign w:val="center"/>
                </w:tcPr>
                <w:p w14:paraId="5DBCC26D">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主体材料</w:t>
                  </w:r>
                </w:p>
              </w:tc>
              <w:tc>
                <w:tcPr>
                  <w:tcW w:w="1022" w:type="dxa"/>
                  <w:vMerge w:val="restart"/>
                  <w:tcBorders>
                    <w:top w:val="single" w:color="auto" w:sz="8" w:space="0"/>
                    <w:left w:val="single" w:color="auto" w:sz="4" w:space="0"/>
                    <w:bottom w:val="single" w:color="auto" w:sz="4" w:space="0"/>
                    <w:right w:val="single" w:color="auto" w:sz="4" w:space="0"/>
                  </w:tcBorders>
                  <w:noWrap w:val="0"/>
                  <w:vAlign w:val="center"/>
                </w:tcPr>
                <w:p w14:paraId="3CD36944">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职责</w:t>
                  </w:r>
                </w:p>
              </w:tc>
              <w:tc>
                <w:tcPr>
                  <w:tcW w:w="1389" w:type="dxa"/>
                  <w:vMerge w:val="restart"/>
                  <w:tcBorders>
                    <w:top w:val="single" w:color="auto" w:sz="8" w:space="0"/>
                    <w:left w:val="single" w:color="auto" w:sz="4" w:space="0"/>
                    <w:bottom w:val="single" w:color="auto" w:sz="4" w:space="0"/>
                    <w:right w:val="single" w:color="auto" w:sz="8" w:space="0"/>
                  </w:tcBorders>
                  <w:noWrap w:val="0"/>
                  <w:vAlign w:val="center"/>
                </w:tcPr>
                <w:p w14:paraId="25CE6FC0">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备注</w:t>
                  </w:r>
                </w:p>
              </w:tc>
            </w:tr>
            <w:tr w14:paraId="4B533B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789" w:type="dxa"/>
                  <w:vMerge w:val="continue"/>
                  <w:tcBorders>
                    <w:top w:val="single" w:color="auto" w:sz="8" w:space="0"/>
                    <w:left w:val="single" w:color="auto" w:sz="8" w:space="0"/>
                    <w:bottom w:val="single" w:color="auto" w:sz="4" w:space="0"/>
                    <w:right w:val="single" w:color="auto" w:sz="4" w:space="0"/>
                  </w:tcBorders>
                  <w:noWrap w:val="0"/>
                  <w:vAlign w:val="center"/>
                </w:tcPr>
                <w:p w14:paraId="162AB3A7">
                  <w:pPr>
                    <w:widowControl/>
                    <w:jc w:val="left"/>
                    <w:rPr>
                      <w:rFonts w:hint="eastAsia" w:ascii="方正仿宋_GBK" w:hAnsi="方正仿宋_GBK" w:eastAsia="方正仿宋_GBK" w:cs="方正仿宋_GBK"/>
                      <w:spacing w:val="-4"/>
                      <w:sz w:val="21"/>
                      <w:szCs w:val="21"/>
                    </w:rPr>
                  </w:pPr>
                </w:p>
              </w:tc>
              <w:tc>
                <w:tcPr>
                  <w:tcW w:w="891" w:type="dxa"/>
                  <w:vMerge w:val="continue"/>
                  <w:tcBorders>
                    <w:top w:val="single" w:color="auto" w:sz="8" w:space="0"/>
                    <w:left w:val="single" w:color="auto" w:sz="4" w:space="0"/>
                    <w:bottom w:val="single" w:color="auto" w:sz="4" w:space="0"/>
                    <w:right w:val="single" w:color="auto" w:sz="4" w:space="0"/>
                  </w:tcBorders>
                  <w:noWrap w:val="0"/>
                  <w:vAlign w:val="center"/>
                </w:tcPr>
                <w:p w14:paraId="3C553055">
                  <w:pPr>
                    <w:widowControl/>
                    <w:jc w:val="left"/>
                    <w:rPr>
                      <w:rFonts w:hint="eastAsia" w:ascii="方正仿宋_GBK" w:hAnsi="方正仿宋_GBK" w:eastAsia="方正仿宋_GBK" w:cs="方正仿宋_GBK"/>
                      <w:sz w:val="21"/>
                      <w:szCs w:val="21"/>
                    </w:rPr>
                  </w:pPr>
                </w:p>
              </w:tc>
              <w:tc>
                <w:tcPr>
                  <w:tcW w:w="565" w:type="dxa"/>
                  <w:vMerge w:val="continue"/>
                  <w:tcBorders>
                    <w:top w:val="single" w:color="auto" w:sz="8" w:space="0"/>
                    <w:left w:val="single" w:color="auto" w:sz="4" w:space="0"/>
                    <w:bottom w:val="single" w:color="auto" w:sz="4" w:space="0"/>
                    <w:right w:val="single" w:color="auto" w:sz="4" w:space="0"/>
                  </w:tcBorders>
                  <w:noWrap w:val="0"/>
                  <w:vAlign w:val="center"/>
                </w:tcPr>
                <w:p w14:paraId="60741A36">
                  <w:pPr>
                    <w:widowControl/>
                    <w:jc w:val="left"/>
                    <w:rPr>
                      <w:rFonts w:hint="eastAsia" w:ascii="方正仿宋_GBK" w:hAnsi="方正仿宋_GBK" w:eastAsia="方正仿宋_GBK" w:cs="方正仿宋_GBK"/>
                      <w:sz w:val="21"/>
                      <w:szCs w:val="21"/>
                    </w:rPr>
                  </w:pPr>
                </w:p>
              </w:tc>
              <w:tc>
                <w:tcPr>
                  <w:tcW w:w="965" w:type="dxa"/>
                  <w:vMerge w:val="continue"/>
                  <w:tcBorders>
                    <w:top w:val="single" w:color="auto" w:sz="8" w:space="0"/>
                    <w:left w:val="single" w:color="auto" w:sz="4" w:space="0"/>
                    <w:bottom w:val="single" w:color="auto" w:sz="4" w:space="0"/>
                    <w:right w:val="single" w:color="auto" w:sz="4" w:space="0"/>
                  </w:tcBorders>
                  <w:noWrap w:val="0"/>
                  <w:vAlign w:val="center"/>
                </w:tcPr>
                <w:p w14:paraId="35A68A40">
                  <w:pPr>
                    <w:widowControl/>
                    <w:jc w:val="left"/>
                    <w:rPr>
                      <w:rFonts w:hint="eastAsia" w:ascii="方正仿宋_GBK" w:hAnsi="方正仿宋_GBK" w:eastAsia="方正仿宋_GBK" w:cs="方正仿宋_GBK"/>
                      <w:sz w:val="21"/>
                      <w:szCs w:val="21"/>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4ADA810D">
                  <w:pPr>
                    <w:spacing w:line="0" w:lineRule="atLeas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压力</w:t>
                  </w:r>
                </w:p>
                <w:p w14:paraId="22F49454">
                  <w:pPr>
                    <w:spacing w:line="0" w:lineRule="atLeas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（MPa）</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04EAD72A">
                  <w:pPr>
                    <w:spacing w:line="0" w:lineRule="atLeas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温度</w:t>
                  </w:r>
                </w:p>
                <w:p w14:paraId="078EDE08">
                  <w:pPr>
                    <w:spacing w:line="0" w:lineRule="atLeas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5C902799">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介质</w:t>
                  </w:r>
                </w:p>
              </w:tc>
              <w:tc>
                <w:tcPr>
                  <w:tcW w:w="1022" w:type="dxa"/>
                  <w:vMerge w:val="continue"/>
                  <w:tcBorders>
                    <w:top w:val="single" w:color="auto" w:sz="8" w:space="0"/>
                    <w:left w:val="single" w:color="auto" w:sz="4" w:space="0"/>
                    <w:bottom w:val="single" w:color="auto" w:sz="4" w:space="0"/>
                    <w:right w:val="single" w:color="auto" w:sz="4" w:space="0"/>
                  </w:tcBorders>
                  <w:noWrap w:val="0"/>
                  <w:vAlign w:val="center"/>
                </w:tcPr>
                <w:p w14:paraId="59B3386D">
                  <w:pPr>
                    <w:widowControl/>
                    <w:jc w:val="left"/>
                    <w:rPr>
                      <w:rFonts w:hint="eastAsia" w:ascii="方正仿宋_GBK" w:hAnsi="方正仿宋_GBK" w:eastAsia="方正仿宋_GBK" w:cs="方正仿宋_GBK"/>
                      <w:sz w:val="21"/>
                      <w:szCs w:val="21"/>
                    </w:rPr>
                  </w:pPr>
                </w:p>
              </w:tc>
              <w:tc>
                <w:tcPr>
                  <w:tcW w:w="1022" w:type="dxa"/>
                  <w:vMerge w:val="continue"/>
                  <w:tcBorders>
                    <w:top w:val="single" w:color="auto" w:sz="8" w:space="0"/>
                    <w:left w:val="single" w:color="auto" w:sz="4" w:space="0"/>
                    <w:bottom w:val="single" w:color="auto" w:sz="4" w:space="0"/>
                    <w:right w:val="single" w:color="auto" w:sz="4" w:space="0"/>
                  </w:tcBorders>
                  <w:noWrap w:val="0"/>
                  <w:vAlign w:val="center"/>
                </w:tcPr>
                <w:p w14:paraId="66923031">
                  <w:pPr>
                    <w:widowControl/>
                    <w:jc w:val="left"/>
                    <w:rPr>
                      <w:rFonts w:hint="eastAsia" w:ascii="方正仿宋_GBK" w:hAnsi="方正仿宋_GBK" w:eastAsia="方正仿宋_GBK" w:cs="方正仿宋_GBK"/>
                      <w:sz w:val="21"/>
                      <w:szCs w:val="21"/>
                    </w:rPr>
                  </w:pPr>
                </w:p>
              </w:tc>
              <w:tc>
                <w:tcPr>
                  <w:tcW w:w="1389" w:type="dxa"/>
                  <w:vMerge w:val="continue"/>
                  <w:tcBorders>
                    <w:top w:val="single" w:color="auto" w:sz="8" w:space="0"/>
                    <w:left w:val="single" w:color="auto" w:sz="4" w:space="0"/>
                    <w:bottom w:val="single" w:color="auto" w:sz="4" w:space="0"/>
                    <w:right w:val="single" w:color="auto" w:sz="8" w:space="0"/>
                  </w:tcBorders>
                  <w:noWrap w:val="0"/>
                  <w:vAlign w:val="center"/>
                </w:tcPr>
                <w:p w14:paraId="7B01170E">
                  <w:pPr>
                    <w:widowControl/>
                    <w:jc w:val="left"/>
                    <w:rPr>
                      <w:rFonts w:hint="eastAsia" w:ascii="方正仿宋_GBK" w:hAnsi="方正仿宋_GBK" w:eastAsia="方正仿宋_GBK" w:cs="方正仿宋_GBK"/>
                      <w:sz w:val="21"/>
                      <w:szCs w:val="21"/>
                    </w:rPr>
                  </w:pPr>
                </w:p>
              </w:tc>
            </w:tr>
            <w:tr w14:paraId="14AB0C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89" w:type="dxa"/>
                  <w:tcBorders>
                    <w:top w:val="single" w:color="auto" w:sz="4" w:space="0"/>
                    <w:left w:val="single" w:color="auto" w:sz="8" w:space="0"/>
                    <w:bottom w:val="single" w:color="auto" w:sz="4" w:space="0"/>
                    <w:right w:val="single" w:color="auto" w:sz="4" w:space="0"/>
                  </w:tcBorders>
                  <w:noWrap w:val="0"/>
                  <w:vAlign w:val="top"/>
                </w:tcPr>
                <w:p w14:paraId="496B1A24">
                  <w:pPr>
                    <w:jc w:val="center"/>
                    <w:rPr>
                      <w:rFonts w:hint="eastAsia" w:ascii="方正仿宋_GBK" w:hAnsi="方正仿宋_GBK" w:eastAsia="方正仿宋_GBK" w:cs="方正仿宋_GBK"/>
                      <w:sz w:val="21"/>
                      <w:szCs w:val="21"/>
                    </w:rPr>
                  </w:pPr>
                </w:p>
              </w:tc>
              <w:tc>
                <w:tcPr>
                  <w:tcW w:w="891" w:type="dxa"/>
                  <w:tcBorders>
                    <w:top w:val="single" w:color="auto" w:sz="4" w:space="0"/>
                    <w:left w:val="single" w:color="auto" w:sz="4" w:space="0"/>
                    <w:bottom w:val="single" w:color="auto" w:sz="4" w:space="0"/>
                    <w:right w:val="single" w:color="auto" w:sz="4" w:space="0"/>
                  </w:tcBorders>
                  <w:noWrap w:val="0"/>
                  <w:vAlign w:val="top"/>
                </w:tcPr>
                <w:p w14:paraId="19F14F94">
                  <w:pPr>
                    <w:jc w:val="center"/>
                    <w:rPr>
                      <w:rFonts w:hint="eastAsia" w:ascii="方正仿宋_GBK" w:hAnsi="方正仿宋_GBK" w:eastAsia="方正仿宋_GBK" w:cs="方正仿宋_GBK"/>
                      <w:sz w:val="21"/>
                      <w:szCs w:val="21"/>
                    </w:rPr>
                  </w:pPr>
                </w:p>
              </w:tc>
              <w:tc>
                <w:tcPr>
                  <w:tcW w:w="565" w:type="dxa"/>
                  <w:tcBorders>
                    <w:top w:val="single" w:color="auto" w:sz="4" w:space="0"/>
                    <w:left w:val="single" w:color="auto" w:sz="4" w:space="0"/>
                    <w:bottom w:val="single" w:color="auto" w:sz="4" w:space="0"/>
                    <w:right w:val="single" w:color="auto" w:sz="4" w:space="0"/>
                  </w:tcBorders>
                  <w:noWrap w:val="0"/>
                  <w:vAlign w:val="top"/>
                </w:tcPr>
                <w:p w14:paraId="1C26B698">
                  <w:pPr>
                    <w:jc w:val="center"/>
                    <w:rPr>
                      <w:rFonts w:hint="eastAsia" w:ascii="方正仿宋_GBK" w:hAnsi="方正仿宋_GBK" w:eastAsia="方正仿宋_GBK" w:cs="方正仿宋_GBK"/>
                      <w:sz w:val="21"/>
                      <w:szCs w:val="21"/>
                    </w:rPr>
                  </w:pPr>
                </w:p>
              </w:tc>
              <w:tc>
                <w:tcPr>
                  <w:tcW w:w="965" w:type="dxa"/>
                  <w:tcBorders>
                    <w:top w:val="single" w:color="auto" w:sz="4" w:space="0"/>
                    <w:left w:val="single" w:color="auto" w:sz="4" w:space="0"/>
                    <w:bottom w:val="single" w:color="auto" w:sz="4" w:space="0"/>
                    <w:right w:val="single" w:color="auto" w:sz="4" w:space="0"/>
                  </w:tcBorders>
                  <w:noWrap w:val="0"/>
                  <w:vAlign w:val="top"/>
                </w:tcPr>
                <w:p w14:paraId="5AC6D671">
                  <w:pPr>
                    <w:jc w:val="center"/>
                    <w:rPr>
                      <w:rFonts w:hint="eastAsia" w:ascii="方正仿宋_GBK" w:hAnsi="方正仿宋_GBK" w:eastAsia="方正仿宋_GBK" w:cs="方正仿宋_GBK"/>
                      <w:sz w:val="21"/>
                      <w:szCs w:val="21"/>
                    </w:rPr>
                  </w:pPr>
                </w:p>
              </w:tc>
              <w:tc>
                <w:tcPr>
                  <w:tcW w:w="873" w:type="dxa"/>
                  <w:tcBorders>
                    <w:top w:val="single" w:color="auto" w:sz="4" w:space="0"/>
                    <w:left w:val="single" w:color="auto" w:sz="4" w:space="0"/>
                    <w:bottom w:val="single" w:color="auto" w:sz="4" w:space="0"/>
                    <w:right w:val="single" w:color="auto" w:sz="4" w:space="0"/>
                  </w:tcBorders>
                  <w:noWrap w:val="0"/>
                  <w:vAlign w:val="top"/>
                </w:tcPr>
                <w:p w14:paraId="2745CD5A">
                  <w:pPr>
                    <w:jc w:val="center"/>
                    <w:rPr>
                      <w:rFonts w:hint="eastAsia" w:ascii="方正仿宋_GBK" w:hAnsi="方正仿宋_GBK" w:eastAsia="方正仿宋_GBK" w:cs="方正仿宋_GBK"/>
                      <w:sz w:val="21"/>
                      <w:szCs w:val="21"/>
                    </w:rPr>
                  </w:pPr>
                </w:p>
              </w:tc>
              <w:tc>
                <w:tcPr>
                  <w:tcW w:w="796" w:type="dxa"/>
                  <w:tcBorders>
                    <w:top w:val="single" w:color="auto" w:sz="4" w:space="0"/>
                    <w:left w:val="single" w:color="auto" w:sz="4" w:space="0"/>
                    <w:bottom w:val="single" w:color="auto" w:sz="4" w:space="0"/>
                    <w:right w:val="single" w:color="auto" w:sz="4" w:space="0"/>
                  </w:tcBorders>
                  <w:noWrap w:val="0"/>
                  <w:vAlign w:val="top"/>
                </w:tcPr>
                <w:p w14:paraId="2552D44B">
                  <w:pPr>
                    <w:jc w:val="center"/>
                    <w:rPr>
                      <w:rFonts w:hint="eastAsia" w:ascii="方正仿宋_GBK" w:hAnsi="方正仿宋_GBK" w:eastAsia="方正仿宋_GBK" w:cs="方正仿宋_GBK"/>
                      <w:sz w:val="21"/>
                      <w:szCs w:val="21"/>
                    </w:rPr>
                  </w:pPr>
                </w:p>
              </w:tc>
              <w:tc>
                <w:tcPr>
                  <w:tcW w:w="768" w:type="dxa"/>
                  <w:tcBorders>
                    <w:top w:val="single" w:color="auto" w:sz="4" w:space="0"/>
                    <w:left w:val="single" w:color="auto" w:sz="4" w:space="0"/>
                    <w:bottom w:val="single" w:color="auto" w:sz="4" w:space="0"/>
                    <w:right w:val="single" w:color="auto" w:sz="4" w:space="0"/>
                  </w:tcBorders>
                  <w:noWrap w:val="0"/>
                  <w:vAlign w:val="top"/>
                </w:tcPr>
                <w:p w14:paraId="0A2C1727">
                  <w:pPr>
                    <w:jc w:val="center"/>
                    <w:rPr>
                      <w:rFonts w:hint="eastAsia" w:ascii="方正仿宋_GBK" w:hAnsi="方正仿宋_GBK" w:eastAsia="方正仿宋_GBK" w:cs="方正仿宋_GBK"/>
                      <w:sz w:val="21"/>
                      <w:szCs w:val="21"/>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59DA1F5F">
                  <w:pPr>
                    <w:jc w:val="center"/>
                    <w:rPr>
                      <w:rFonts w:hint="eastAsia" w:ascii="方正仿宋_GBK" w:hAnsi="方正仿宋_GBK" w:eastAsia="方正仿宋_GBK" w:cs="方正仿宋_GBK"/>
                      <w:sz w:val="21"/>
                      <w:szCs w:val="21"/>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25E63336">
                  <w:pPr>
                    <w:jc w:val="center"/>
                    <w:rPr>
                      <w:rFonts w:hint="eastAsia" w:ascii="方正仿宋_GBK" w:hAnsi="方正仿宋_GBK" w:eastAsia="方正仿宋_GBK" w:cs="方正仿宋_GBK"/>
                      <w:sz w:val="21"/>
                      <w:szCs w:val="21"/>
                    </w:rPr>
                  </w:pPr>
                </w:p>
              </w:tc>
              <w:tc>
                <w:tcPr>
                  <w:tcW w:w="1389" w:type="dxa"/>
                  <w:tcBorders>
                    <w:top w:val="single" w:color="auto" w:sz="4" w:space="0"/>
                    <w:left w:val="single" w:color="auto" w:sz="4" w:space="0"/>
                    <w:bottom w:val="single" w:color="auto" w:sz="4" w:space="0"/>
                    <w:right w:val="single" w:color="auto" w:sz="8" w:space="0"/>
                  </w:tcBorders>
                  <w:noWrap w:val="0"/>
                  <w:vAlign w:val="top"/>
                </w:tcPr>
                <w:p w14:paraId="5B040C04">
                  <w:pPr>
                    <w:jc w:val="center"/>
                    <w:rPr>
                      <w:rFonts w:hint="eastAsia" w:ascii="方正仿宋_GBK" w:hAnsi="方正仿宋_GBK" w:eastAsia="方正仿宋_GBK" w:cs="方正仿宋_GBK"/>
                      <w:sz w:val="21"/>
                      <w:szCs w:val="21"/>
                    </w:rPr>
                  </w:pPr>
                </w:p>
              </w:tc>
            </w:tr>
            <w:tr w14:paraId="1C8319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89" w:type="dxa"/>
                  <w:tcBorders>
                    <w:top w:val="single" w:color="auto" w:sz="4" w:space="0"/>
                    <w:left w:val="single" w:color="auto" w:sz="8" w:space="0"/>
                    <w:bottom w:val="single" w:color="auto" w:sz="4" w:space="0"/>
                    <w:right w:val="single" w:color="auto" w:sz="4" w:space="0"/>
                  </w:tcBorders>
                  <w:noWrap w:val="0"/>
                  <w:vAlign w:val="top"/>
                </w:tcPr>
                <w:p w14:paraId="5388C104">
                  <w:pPr>
                    <w:jc w:val="center"/>
                    <w:rPr>
                      <w:rFonts w:hint="eastAsia" w:ascii="方正仿宋_GBK" w:hAnsi="方正仿宋_GBK" w:eastAsia="方正仿宋_GBK" w:cs="方正仿宋_GBK"/>
                      <w:sz w:val="21"/>
                      <w:szCs w:val="21"/>
                    </w:rPr>
                  </w:pPr>
                </w:p>
              </w:tc>
              <w:tc>
                <w:tcPr>
                  <w:tcW w:w="891" w:type="dxa"/>
                  <w:tcBorders>
                    <w:top w:val="single" w:color="auto" w:sz="4" w:space="0"/>
                    <w:left w:val="single" w:color="auto" w:sz="4" w:space="0"/>
                    <w:bottom w:val="single" w:color="auto" w:sz="4" w:space="0"/>
                    <w:right w:val="single" w:color="auto" w:sz="4" w:space="0"/>
                  </w:tcBorders>
                  <w:noWrap w:val="0"/>
                  <w:vAlign w:val="top"/>
                </w:tcPr>
                <w:p w14:paraId="18BF3DEF">
                  <w:pPr>
                    <w:jc w:val="center"/>
                    <w:rPr>
                      <w:rFonts w:hint="eastAsia" w:ascii="方正仿宋_GBK" w:hAnsi="方正仿宋_GBK" w:eastAsia="方正仿宋_GBK" w:cs="方正仿宋_GBK"/>
                      <w:sz w:val="21"/>
                      <w:szCs w:val="21"/>
                    </w:rPr>
                  </w:pPr>
                </w:p>
              </w:tc>
              <w:tc>
                <w:tcPr>
                  <w:tcW w:w="565" w:type="dxa"/>
                  <w:tcBorders>
                    <w:top w:val="single" w:color="auto" w:sz="4" w:space="0"/>
                    <w:left w:val="single" w:color="auto" w:sz="4" w:space="0"/>
                    <w:bottom w:val="single" w:color="auto" w:sz="4" w:space="0"/>
                    <w:right w:val="single" w:color="auto" w:sz="4" w:space="0"/>
                  </w:tcBorders>
                  <w:noWrap w:val="0"/>
                  <w:vAlign w:val="top"/>
                </w:tcPr>
                <w:p w14:paraId="6FB15C13">
                  <w:pPr>
                    <w:jc w:val="center"/>
                    <w:rPr>
                      <w:rFonts w:hint="eastAsia" w:ascii="方正仿宋_GBK" w:hAnsi="方正仿宋_GBK" w:eastAsia="方正仿宋_GBK" w:cs="方正仿宋_GBK"/>
                      <w:sz w:val="21"/>
                      <w:szCs w:val="21"/>
                    </w:rPr>
                  </w:pPr>
                </w:p>
              </w:tc>
              <w:tc>
                <w:tcPr>
                  <w:tcW w:w="965" w:type="dxa"/>
                  <w:tcBorders>
                    <w:top w:val="single" w:color="auto" w:sz="4" w:space="0"/>
                    <w:left w:val="single" w:color="auto" w:sz="4" w:space="0"/>
                    <w:bottom w:val="single" w:color="auto" w:sz="4" w:space="0"/>
                    <w:right w:val="single" w:color="auto" w:sz="4" w:space="0"/>
                  </w:tcBorders>
                  <w:noWrap w:val="0"/>
                  <w:vAlign w:val="top"/>
                </w:tcPr>
                <w:p w14:paraId="23F89FC1">
                  <w:pPr>
                    <w:jc w:val="center"/>
                    <w:rPr>
                      <w:rFonts w:hint="eastAsia" w:ascii="方正仿宋_GBK" w:hAnsi="方正仿宋_GBK" w:eastAsia="方正仿宋_GBK" w:cs="方正仿宋_GBK"/>
                      <w:sz w:val="21"/>
                      <w:szCs w:val="21"/>
                    </w:rPr>
                  </w:pPr>
                </w:p>
              </w:tc>
              <w:tc>
                <w:tcPr>
                  <w:tcW w:w="873" w:type="dxa"/>
                  <w:tcBorders>
                    <w:top w:val="single" w:color="auto" w:sz="4" w:space="0"/>
                    <w:left w:val="single" w:color="auto" w:sz="4" w:space="0"/>
                    <w:bottom w:val="single" w:color="auto" w:sz="4" w:space="0"/>
                    <w:right w:val="single" w:color="auto" w:sz="4" w:space="0"/>
                  </w:tcBorders>
                  <w:noWrap w:val="0"/>
                  <w:vAlign w:val="top"/>
                </w:tcPr>
                <w:p w14:paraId="3C369628">
                  <w:pPr>
                    <w:jc w:val="center"/>
                    <w:rPr>
                      <w:rFonts w:hint="eastAsia" w:ascii="方正仿宋_GBK" w:hAnsi="方正仿宋_GBK" w:eastAsia="方正仿宋_GBK" w:cs="方正仿宋_GBK"/>
                      <w:sz w:val="21"/>
                      <w:szCs w:val="21"/>
                    </w:rPr>
                  </w:pPr>
                </w:p>
              </w:tc>
              <w:tc>
                <w:tcPr>
                  <w:tcW w:w="796" w:type="dxa"/>
                  <w:tcBorders>
                    <w:top w:val="single" w:color="auto" w:sz="4" w:space="0"/>
                    <w:left w:val="single" w:color="auto" w:sz="4" w:space="0"/>
                    <w:bottom w:val="single" w:color="auto" w:sz="4" w:space="0"/>
                    <w:right w:val="single" w:color="auto" w:sz="4" w:space="0"/>
                  </w:tcBorders>
                  <w:noWrap w:val="0"/>
                  <w:vAlign w:val="top"/>
                </w:tcPr>
                <w:p w14:paraId="76BDFDBA">
                  <w:pPr>
                    <w:jc w:val="center"/>
                    <w:rPr>
                      <w:rFonts w:hint="eastAsia" w:ascii="方正仿宋_GBK" w:hAnsi="方正仿宋_GBK" w:eastAsia="方正仿宋_GBK" w:cs="方正仿宋_GBK"/>
                      <w:sz w:val="21"/>
                      <w:szCs w:val="21"/>
                    </w:rPr>
                  </w:pPr>
                </w:p>
              </w:tc>
              <w:tc>
                <w:tcPr>
                  <w:tcW w:w="768" w:type="dxa"/>
                  <w:tcBorders>
                    <w:top w:val="single" w:color="auto" w:sz="4" w:space="0"/>
                    <w:left w:val="single" w:color="auto" w:sz="4" w:space="0"/>
                    <w:bottom w:val="single" w:color="auto" w:sz="4" w:space="0"/>
                    <w:right w:val="single" w:color="auto" w:sz="4" w:space="0"/>
                  </w:tcBorders>
                  <w:noWrap w:val="0"/>
                  <w:vAlign w:val="top"/>
                </w:tcPr>
                <w:p w14:paraId="2520FF59">
                  <w:pPr>
                    <w:jc w:val="center"/>
                    <w:rPr>
                      <w:rFonts w:hint="eastAsia" w:ascii="方正仿宋_GBK" w:hAnsi="方正仿宋_GBK" w:eastAsia="方正仿宋_GBK" w:cs="方正仿宋_GBK"/>
                      <w:sz w:val="21"/>
                      <w:szCs w:val="21"/>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245D2C2C">
                  <w:pPr>
                    <w:jc w:val="center"/>
                    <w:rPr>
                      <w:rFonts w:hint="eastAsia" w:ascii="方正仿宋_GBK" w:hAnsi="方正仿宋_GBK" w:eastAsia="方正仿宋_GBK" w:cs="方正仿宋_GBK"/>
                      <w:sz w:val="21"/>
                      <w:szCs w:val="21"/>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549D5A86">
                  <w:pPr>
                    <w:jc w:val="center"/>
                    <w:rPr>
                      <w:rFonts w:hint="eastAsia" w:ascii="方正仿宋_GBK" w:hAnsi="方正仿宋_GBK" w:eastAsia="方正仿宋_GBK" w:cs="方正仿宋_GBK"/>
                      <w:sz w:val="21"/>
                      <w:szCs w:val="21"/>
                    </w:rPr>
                  </w:pPr>
                </w:p>
              </w:tc>
              <w:tc>
                <w:tcPr>
                  <w:tcW w:w="1389" w:type="dxa"/>
                  <w:tcBorders>
                    <w:top w:val="single" w:color="auto" w:sz="4" w:space="0"/>
                    <w:left w:val="single" w:color="auto" w:sz="4" w:space="0"/>
                    <w:bottom w:val="single" w:color="auto" w:sz="4" w:space="0"/>
                    <w:right w:val="single" w:color="auto" w:sz="8" w:space="0"/>
                  </w:tcBorders>
                  <w:noWrap w:val="0"/>
                  <w:vAlign w:val="top"/>
                </w:tcPr>
                <w:p w14:paraId="68A8B609">
                  <w:pPr>
                    <w:jc w:val="center"/>
                    <w:rPr>
                      <w:rFonts w:hint="eastAsia" w:ascii="方正仿宋_GBK" w:hAnsi="方正仿宋_GBK" w:eastAsia="方正仿宋_GBK" w:cs="方正仿宋_GBK"/>
                      <w:sz w:val="21"/>
                      <w:szCs w:val="21"/>
                    </w:rPr>
                  </w:pPr>
                </w:p>
              </w:tc>
            </w:tr>
            <w:tr w14:paraId="70A5B2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89" w:type="dxa"/>
                  <w:tcBorders>
                    <w:top w:val="single" w:color="auto" w:sz="4" w:space="0"/>
                    <w:left w:val="single" w:color="auto" w:sz="8" w:space="0"/>
                    <w:bottom w:val="single" w:color="auto" w:sz="4" w:space="0"/>
                    <w:right w:val="single" w:color="auto" w:sz="4" w:space="0"/>
                  </w:tcBorders>
                  <w:noWrap w:val="0"/>
                  <w:vAlign w:val="top"/>
                </w:tcPr>
                <w:p w14:paraId="1C9BABE9">
                  <w:pPr>
                    <w:jc w:val="center"/>
                    <w:rPr>
                      <w:rFonts w:hint="eastAsia" w:ascii="方正仿宋_GBK" w:hAnsi="方正仿宋_GBK" w:eastAsia="方正仿宋_GBK" w:cs="方正仿宋_GBK"/>
                      <w:sz w:val="21"/>
                      <w:szCs w:val="21"/>
                    </w:rPr>
                  </w:pPr>
                </w:p>
                <w:p w14:paraId="141325A1">
                  <w:pPr>
                    <w:jc w:val="center"/>
                    <w:rPr>
                      <w:rFonts w:hint="eastAsia" w:ascii="方正仿宋_GBK" w:hAnsi="方正仿宋_GBK" w:eastAsia="方正仿宋_GBK" w:cs="方正仿宋_GBK"/>
                      <w:sz w:val="21"/>
                      <w:szCs w:val="21"/>
                    </w:rPr>
                  </w:pPr>
                </w:p>
              </w:tc>
              <w:tc>
                <w:tcPr>
                  <w:tcW w:w="891" w:type="dxa"/>
                  <w:tcBorders>
                    <w:top w:val="single" w:color="auto" w:sz="4" w:space="0"/>
                    <w:left w:val="single" w:color="auto" w:sz="4" w:space="0"/>
                    <w:bottom w:val="single" w:color="auto" w:sz="4" w:space="0"/>
                    <w:right w:val="single" w:color="auto" w:sz="4" w:space="0"/>
                  </w:tcBorders>
                  <w:noWrap w:val="0"/>
                  <w:vAlign w:val="top"/>
                </w:tcPr>
                <w:p w14:paraId="218B8112">
                  <w:pPr>
                    <w:jc w:val="center"/>
                    <w:rPr>
                      <w:rFonts w:hint="eastAsia" w:ascii="方正仿宋_GBK" w:hAnsi="方正仿宋_GBK" w:eastAsia="方正仿宋_GBK" w:cs="方正仿宋_GBK"/>
                      <w:sz w:val="21"/>
                      <w:szCs w:val="21"/>
                    </w:rPr>
                  </w:pPr>
                </w:p>
              </w:tc>
              <w:tc>
                <w:tcPr>
                  <w:tcW w:w="565" w:type="dxa"/>
                  <w:tcBorders>
                    <w:top w:val="single" w:color="auto" w:sz="4" w:space="0"/>
                    <w:left w:val="single" w:color="auto" w:sz="4" w:space="0"/>
                    <w:bottom w:val="single" w:color="auto" w:sz="4" w:space="0"/>
                    <w:right w:val="single" w:color="auto" w:sz="4" w:space="0"/>
                  </w:tcBorders>
                  <w:noWrap w:val="0"/>
                  <w:vAlign w:val="top"/>
                </w:tcPr>
                <w:p w14:paraId="2C746C86">
                  <w:pPr>
                    <w:jc w:val="center"/>
                    <w:rPr>
                      <w:rFonts w:hint="eastAsia" w:ascii="方正仿宋_GBK" w:hAnsi="方正仿宋_GBK" w:eastAsia="方正仿宋_GBK" w:cs="方正仿宋_GBK"/>
                      <w:sz w:val="21"/>
                      <w:szCs w:val="21"/>
                    </w:rPr>
                  </w:pPr>
                </w:p>
              </w:tc>
              <w:tc>
                <w:tcPr>
                  <w:tcW w:w="965" w:type="dxa"/>
                  <w:tcBorders>
                    <w:top w:val="single" w:color="auto" w:sz="4" w:space="0"/>
                    <w:left w:val="single" w:color="auto" w:sz="4" w:space="0"/>
                    <w:bottom w:val="single" w:color="auto" w:sz="4" w:space="0"/>
                    <w:right w:val="single" w:color="auto" w:sz="4" w:space="0"/>
                  </w:tcBorders>
                  <w:noWrap w:val="0"/>
                  <w:vAlign w:val="top"/>
                </w:tcPr>
                <w:p w14:paraId="5726E332">
                  <w:pPr>
                    <w:jc w:val="center"/>
                    <w:rPr>
                      <w:rFonts w:hint="eastAsia" w:ascii="方正仿宋_GBK" w:hAnsi="方正仿宋_GBK" w:eastAsia="方正仿宋_GBK" w:cs="方正仿宋_GBK"/>
                      <w:sz w:val="21"/>
                      <w:szCs w:val="21"/>
                    </w:rPr>
                  </w:pPr>
                </w:p>
              </w:tc>
              <w:tc>
                <w:tcPr>
                  <w:tcW w:w="873" w:type="dxa"/>
                  <w:tcBorders>
                    <w:top w:val="single" w:color="auto" w:sz="4" w:space="0"/>
                    <w:left w:val="single" w:color="auto" w:sz="4" w:space="0"/>
                    <w:bottom w:val="single" w:color="auto" w:sz="4" w:space="0"/>
                    <w:right w:val="single" w:color="auto" w:sz="4" w:space="0"/>
                  </w:tcBorders>
                  <w:noWrap w:val="0"/>
                  <w:vAlign w:val="top"/>
                </w:tcPr>
                <w:p w14:paraId="6B069631">
                  <w:pPr>
                    <w:jc w:val="center"/>
                    <w:rPr>
                      <w:rFonts w:hint="eastAsia" w:ascii="方正仿宋_GBK" w:hAnsi="方正仿宋_GBK" w:eastAsia="方正仿宋_GBK" w:cs="方正仿宋_GBK"/>
                      <w:sz w:val="21"/>
                      <w:szCs w:val="21"/>
                    </w:rPr>
                  </w:pPr>
                </w:p>
              </w:tc>
              <w:tc>
                <w:tcPr>
                  <w:tcW w:w="796" w:type="dxa"/>
                  <w:tcBorders>
                    <w:top w:val="single" w:color="auto" w:sz="4" w:space="0"/>
                    <w:left w:val="single" w:color="auto" w:sz="4" w:space="0"/>
                    <w:bottom w:val="single" w:color="auto" w:sz="4" w:space="0"/>
                    <w:right w:val="single" w:color="auto" w:sz="4" w:space="0"/>
                  </w:tcBorders>
                  <w:noWrap w:val="0"/>
                  <w:vAlign w:val="top"/>
                </w:tcPr>
                <w:p w14:paraId="29590CE5">
                  <w:pPr>
                    <w:jc w:val="center"/>
                    <w:rPr>
                      <w:rFonts w:hint="eastAsia" w:ascii="方正仿宋_GBK" w:hAnsi="方正仿宋_GBK" w:eastAsia="方正仿宋_GBK" w:cs="方正仿宋_GBK"/>
                      <w:sz w:val="21"/>
                      <w:szCs w:val="21"/>
                    </w:rPr>
                  </w:pPr>
                </w:p>
              </w:tc>
              <w:tc>
                <w:tcPr>
                  <w:tcW w:w="768" w:type="dxa"/>
                  <w:tcBorders>
                    <w:top w:val="single" w:color="auto" w:sz="4" w:space="0"/>
                    <w:left w:val="single" w:color="auto" w:sz="4" w:space="0"/>
                    <w:bottom w:val="single" w:color="auto" w:sz="4" w:space="0"/>
                    <w:right w:val="single" w:color="auto" w:sz="4" w:space="0"/>
                  </w:tcBorders>
                  <w:noWrap w:val="0"/>
                  <w:vAlign w:val="top"/>
                </w:tcPr>
                <w:p w14:paraId="1EE13A70">
                  <w:pPr>
                    <w:jc w:val="center"/>
                    <w:rPr>
                      <w:rFonts w:hint="eastAsia" w:ascii="方正仿宋_GBK" w:hAnsi="方正仿宋_GBK" w:eastAsia="方正仿宋_GBK" w:cs="方正仿宋_GBK"/>
                      <w:sz w:val="21"/>
                      <w:szCs w:val="21"/>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2EDF0B36">
                  <w:pPr>
                    <w:jc w:val="center"/>
                    <w:rPr>
                      <w:rFonts w:hint="eastAsia" w:ascii="方正仿宋_GBK" w:hAnsi="方正仿宋_GBK" w:eastAsia="方正仿宋_GBK" w:cs="方正仿宋_GBK"/>
                      <w:sz w:val="21"/>
                      <w:szCs w:val="21"/>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6C8895CA">
                  <w:pPr>
                    <w:jc w:val="center"/>
                    <w:rPr>
                      <w:rFonts w:hint="eastAsia" w:ascii="方正仿宋_GBK" w:hAnsi="方正仿宋_GBK" w:eastAsia="方正仿宋_GBK" w:cs="方正仿宋_GBK"/>
                      <w:sz w:val="21"/>
                      <w:szCs w:val="21"/>
                    </w:rPr>
                  </w:pPr>
                </w:p>
              </w:tc>
              <w:tc>
                <w:tcPr>
                  <w:tcW w:w="1389" w:type="dxa"/>
                  <w:tcBorders>
                    <w:top w:val="single" w:color="auto" w:sz="4" w:space="0"/>
                    <w:left w:val="single" w:color="auto" w:sz="4" w:space="0"/>
                    <w:bottom w:val="single" w:color="auto" w:sz="4" w:space="0"/>
                    <w:right w:val="single" w:color="auto" w:sz="8" w:space="0"/>
                  </w:tcBorders>
                  <w:noWrap w:val="0"/>
                  <w:vAlign w:val="top"/>
                </w:tcPr>
                <w:p w14:paraId="10CCFA87">
                  <w:pPr>
                    <w:jc w:val="center"/>
                    <w:rPr>
                      <w:rFonts w:hint="eastAsia" w:ascii="方正仿宋_GBK" w:hAnsi="方正仿宋_GBK" w:eastAsia="方正仿宋_GBK" w:cs="方正仿宋_GBK"/>
                      <w:sz w:val="21"/>
                      <w:szCs w:val="21"/>
                    </w:rPr>
                  </w:pPr>
                </w:p>
              </w:tc>
            </w:tr>
            <w:tr w14:paraId="174F6D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89" w:type="dxa"/>
                  <w:tcBorders>
                    <w:top w:val="single" w:color="auto" w:sz="4" w:space="0"/>
                    <w:left w:val="single" w:color="auto" w:sz="8" w:space="0"/>
                    <w:bottom w:val="single" w:color="auto" w:sz="8" w:space="0"/>
                    <w:right w:val="single" w:color="auto" w:sz="4" w:space="0"/>
                  </w:tcBorders>
                  <w:noWrap w:val="0"/>
                  <w:vAlign w:val="top"/>
                </w:tcPr>
                <w:p w14:paraId="28A8E2A9">
                  <w:pPr>
                    <w:jc w:val="center"/>
                    <w:rPr>
                      <w:rFonts w:hint="eastAsia" w:ascii="方正仿宋_GBK" w:hAnsi="方正仿宋_GBK" w:eastAsia="方正仿宋_GBK" w:cs="方正仿宋_GBK"/>
                      <w:sz w:val="21"/>
                      <w:szCs w:val="21"/>
                    </w:rPr>
                  </w:pPr>
                </w:p>
              </w:tc>
              <w:tc>
                <w:tcPr>
                  <w:tcW w:w="891" w:type="dxa"/>
                  <w:tcBorders>
                    <w:top w:val="single" w:color="auto" w:sz="4" w:space="0"/>
                    <w:left w:val="single" w:color="auto" w:sz="4" w:space="0"/>
                    <w:bottom w:val="single" w:color="auto" w:sz="8" w:space="0"/>
                    <w:right w:val="single" w:color="auto" w:sz="4" w:space="0"/>
                  </w:tcBorders>
                  <w:noWrap w:val="0"/>
                  <w:vAlign w:val="top"/>
                </w:tcPr>
                <w:p w14:paraId="1E8DDBA3">
                  <w:pPr>
                    <w:jc w:val="center"/>
                    <w:rPr>
                      <w:rFonts w:hint="eastAsia" w:ascii="方正仿宋_GBK" w:hAnsi="方正仿宋_GBK" w:eastAsia="方正仿宋_GBK" w:cs="方正仿宋_GBK"/>
                      <w:sz w:val="21"/>
                      <w:szCs w:val="21"/>
                    </w:rPr>
                  </w:pPr>
                </w:p>
              </w:tc>
              <w:tc>
                <w:tcPr>
                  <w:tcW w:w="565" w:type="dxa"/>
                  <w:tcBorders>
                    <w:top w:val="single" w:color="auto" w:sz="4" w:space="0"/>
                    <w:left w:val="single" w:color="auto" w:sz="4" w:space="0"/>
                    <w:bottom w:val="single" w:color="auto" w:sz="8" w:space="0"/>
                    <w:right w:val="single" w:color="auto" w:sz="4" w:space="0"/>
                  </w:tcBorders>
                  <w:noWrap w:val="0"/>
                  <w:vAlign w:val="top"/>
                </w:tcPr>
                <w:p w14:paraId="3FB3E31F">
                  <w:pPr>
                    <w:jc w:val="center"/>
                    <w:rPr>
                      <w:rFonts w:hint="eastAsia" w:ascii="方正仿宋_GBK" w:hAnsi="方正仿宋_GBK" w:eastAsia="方正仿宋_GBK" w:cs="方正仿宋_GBK"/>
                      <w:sz w:val="21"/>
                      <w:szCs w:val="21"/>
                    </w:rPr>
                  </w:pPr>
                </w:p>
              </w:tc>
              <w:tc>
                <w:tcPr>
                  <w:tcW w:w="965" w:type="dxa"/>
                  <w:tcBorders>
                    <w:top w:val="single" w:color="auto" w:sz="4" w:space="0"/>
                    <w:left w:val="single" w:color="auto" w:sz="4" w:space="0"/>
                    <w:bottom w:val="single" w:color="auto" w:sz="8" w:space="0"/>
                    <w:right w:val="single" w:color="auto" w:sz="4" w:space="0"/>
                  </w:tcBorders>
                  <w:noWrap w:val="0"/>
                  <w:vAlign w:val="top"/>
                </w:tcPr>
                <w:p w14:paraId="4DDD2F36">
                  <w:pPr>
                    <w:jc w:val="center"/>
                    <w:rPr>
                      <w:rFonts w:hint="eastAsia" w:ascii="方正仿宋_GBK" w:hAnsi="方正仿宋_GBK" w:eastAsia="方正仿宋_GBK" w:cs="方正仿宋_GBK"/>
                      <w:sz w:val="21"/>
                      <w:szCs w:val="21"/>
                    </w:rPr>
                  </w:pPr>
                </w:p>
              </w:tc>
              <w:tc>
                <w:tcPr>
                  <w:tcW w:w="873" w:type="dxa"/>
                  <w:tcBorders>
                    <w:top w:val="single" w:color="auto" w:sz="4" w:space="0"/>
                    <w:left w:val="single" w:color="auto" w:sz="4" w:space="0"/>
                    <w:bottom w:val="single" w:color="auto" w:sz="8" w:space="0"/>
                    <w:right w:val="single" w:color="auto" w:sz="4" w:space="0"/>
                  </w:tcBorders>
                  <w:noWrap w:val="0"/>
                  <w:vAlign w:val="top"/>
                </w:tcPr>
                <w:p w14:paraId="0DAF35E1">
                  <w:pPr>
                    <w:jc w:val="center"/>
                    <w:rPr>
                      <w:rFonts w:hint="eastAsia" w:ascii="方正仿宋_GBK" w:hAnsi="方正仿宋_GBK" w:eastAsia="方正仿宋_GBK" w:cs="方正仿宋_GBK"/>
                      <w:sz w:val="21"/>
                      <w:szCs w:val="21"/>
                    </w:rPr>
                  </w:pPr>
                </w:p>
              </w:tc>
              <w:tc>
                <w:tcPr>
                  <w:tcW w:w="796" w:type="dxa"/>
                  <w:tcBorders>
                    <w:top w:val="single" w:color="auto" w:sz="4" w:space="0"/>
                    <w:left w:val="single" w:color="auto" w:sz="4" w:space="0"/>
                    <w:bottom w:val="single" w:color="auto" w:sz="8" w:space="0"/>
                    <w:right w:val="single" w:color="auto" w:sz="4" w:space="0"/>
                  </w:tcBorders>
                  <w:noWrap w:val="0"/>
                  <w:vAlign w:val="top"/>
                </w:tcPr>
                <w:p w14:paraId="094B97C8">
                  <w:pPr>
                    <w:jc w:val="center"/>
                    <w:rPr>
                      <w:rFonts w:hint="eastAsia" w:ascii="方正仿宋_GBK" w:hAnsi="方正仿宋_GBK" w:eastAsia="方正仿宋_GBK" w:cs="方正仿宋_GBK"/>
                      <w:sz w:val="21"/>
                      <w:szCs w:val="21"/>
                    </w:rPr>
                  </w:pPr>
                </w:p>
              </w:tc>
              <w:tc>
                <w:tcPr>
                  <w:tcW w:w="768" w:type="dxa"/>
                  <w:tcBorders>
                    <w:top w:val="single" w:color="auto" w:sz="4" w:space="0"/>
                    <w:left w:val="single" w:color="auto" w:sz="4" w:space="0"/>
                    <w:bottom w:val="single" w:color="auto" w:sz="8" w:space="0"/>
                    <w:right w:val="single" w:color="auto" w:sz="4" w:space="0"/>
                  </w:tcBorders>
                  <w:noWrap w:val="0"/>
                  <w:vAlign w:val="top"/>
                </w:tcPr>
                <w:p w14:paraId="04B7299F">
                  <w:pPr>
                    <w:jc w:val="center"/>
                    <w:rPr>
                      <w:rFonts w:hint="eastAsia" w:ascii="方正仿宋_GBK" w:hAnsi="方正仿宋_GBK" w:eastAsia="方正仿宋_GBK" w:cs="方正仿宋_GBK"/>
                      <w:sz w:val="21"/>
                      <w:szCs w:val="21"/>
                    </w:rPr>
                  </w:pPr>
                </w:p>
              </w:tc>
              <w:tc>
                <w:tcPr>
                  <w:tcW w:w="1022" w:type="dxa"/>
                  <w:tcBorders>
                    <w:top w:val="single" w:color="auto" w:sz="4" w:space="0"/>
                    <w:left w:val="single" w:color="auto" w:sz="4" w:space="0"/>
                    <w:bottom w:val="single" w:color="auto" w:sz="8" w:space="0"/>
                    <w:right w:val="single" w:color="auto" w:sz="4" w:space="0"/>
                  </w:tcBorders>
                  <w:noWrap w:val="0"/>
                  <w:vAlign w:val="top"/>
                </w:tcPr>
                <w:p w14:paraId="6F698C41">
                  <w:pPr>
                    <w:jc w:val="center"/>
                    <w:rPr>
                      <w:rFonts w:hint="eastAsia" w:ascii="方正仿宋_GBK" w:hAnsi="方正仿宋_GBK" w:eastAsia="方正仿宋_GBK" w:cs="方正仿宋_GBK"/>
                      <w:sz w:val="21"/>
                      <w:szCs w:val="21"/>
                    </w:rPr>
                  </w:pPr>
                </w:p>
              </w:tc>
              <w:tc>
                <w:tcPr>
                  <w:tcW w:w="1022" w:type="dxa"/>
                  <w:tcBorders>
                    <w:top w:val="single" w:color="auto" w:sz="4" w:space="0"/>
                    <w:left w:val="single" w:color="auto" w:sz="4" w:space="0"/>
                    <w:bottom w:val="single" w:color="auto" w:sz="8" w:space="0"/>
                    <w:right w:val="single" w:color="auto" w:sz="4" w:space="0"/>
                  </w:tcBorders>
                  <w:noWrap w:val="0"/>
                  <w:vAlign w:val="top"/>
                </w:tcPr>
                <w:p w14:paraId="15308C45">
                  <w:pPr>
                    <w:jc w:val="center"/>
                    <w:rPr>
                      <w:rFonts w:hint="eastAsia" w:ascii="方正仿宋_GBK" w:hAnsi="方正仿宋_GBK" w:eastAsia="方正仿宋_GBK" w:cs="方正仿宋_GBK"/>
                      <w:sz w:val="21"/>
                      <w:szCs w:val="21"/>
                    </w:rPr>
                  </w:pPr>
                </w:p>
              </w:tc>
              <w:tc>
                <w:tcPr>
                  <w:tcW w:w="1389" w:type="dxa"/>
                  <w:tcBorders>
                    <w:top w:val="single" w:color="auto" w:sz="4" w:space="0"/>
                    <w:left w:val="single" w:color="auto" w:sz="4" w:space="0"/>
                    <w:bottom w:val="single" w:color="auto" w:sz="8" w:space="0"/>
                    <w:right w:val="single" w:color="auto" w:sz="8" w:space="0"/>
                  </w:tcBorders>
                  <w:noWrap w:val="0"/>
                  <w:vAlign w:val="top"/>
                </w:tcPr>
                <w:p w14:paraId="2FD29DD1">
                  <w:pPr>
                    <w:jc w:val="center"/>
                    <w:rPr>
                      <w:rFonts w:hint="eastAsia" w:ascii="方正仿宋_GBK" w:hAnsi="方正仿宋_GBK" w:eastAsia="方正仿宋_GBK" w:cs="方正仿宋_GBK"/>
                      <w:sz w:val="21"/>
                      <w:szCs w:val="21"/>
                    </w:rPr>
                  </w:pPr>
                </w:p>
              </w:tc>
            </w:tr>
          </w:tbl>
          <w:p w14:paraId="6BB56558">
            <w:pPr>
              <w:spacing w:before="156" w:beforeLines="50"/>
              <w:rPr>
                <w:rFonts w:hint="eastAsia" w:ascii="方正仿宋_GBK" w:hAnsi="方正仿宋_GBK" w:eastAsia="方正仿宋_GBK" w:cs="方正仿宋_GBK"/>
                <w:sz w:val="21"/>
                <w:szCs w:val="21"/>
              </w:rPr>
            </w:pPr>
          </w:p>
        </w:tc>
      </w:tr>
      <w:tr w14:paraId="4A8C86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0" w:hRule="atLeast"/>
          <w:jc w:val="center"/>
        </w:trPr>
        <w:tc>
          <w:tcPr>
            <w:tcW w:w="9148" w:type="dxa"/>
            <w:gridSpan w:val="6"/>
            <w:tcBorders>
              <w:top w:val="single" w:color="auto" w:sz="4" w:space="0"/>
              <w:left w:val="single" w:color="auto" w:sz="12" w:space="0"/>
              <w:bottom w:val="single" w:color="auto" w:sz="12" w:space="0"/>
              <w:right w:val="single" w:color="auto" w:sz="12" w:space="0"/>
            </w:tcBorders>
            <w:noWrap w:val="0"/>
            <w:vAlign w:val="center"/>
          </w:tcPr>
          <w:p w14:paraId="0BC24F4E">
            <w:pPr>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声明：本人及所在单位对所填写的内容和所提交材料实质内容的真实性负责。</w:t>
            </w:r>
          </w:p>
        </w:tc>
      </w:tr>
      <w:tr w14:paraId="19F0E0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12" w:type="dxa"/>
            <w:gridSpan w:val="4"/>
            <w:tcBorders>
              <w:top w:val="single" w:color="auto" w:sz="12" w:space="0"/>
              <w:left w:val="single" w:color="auto" w:sz="12" w:space="0"/>
              <w:bottom w:val="single" w:color="auto" w:sz="4" w:space="0"/>
              <w:right w:val="single" w:color="auto" w:sz="4" w:space="0"/>
            </w:tcBorders>
            <w:noWrap w:val="0"/>
            <w:vAlign w:val="center"/>
          </w:tcPr>
          <w:p w14:paraId="662F7FB9">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申请人（签字）</w:t>
            </w:r>
          </w:p>
        </w:tc>
        <w:tc>
          <w:tcPr>
            <w:tcW w:w="4536" w:type="dxa"/>
            <w:gridSpan w:val="2"/>
            <w:tcBorders>
              <w:top w:val="single" w:color="auto" w:sz="12" w:space="0"/>
              <w:left w:val="single" w:color="auto" w:sz="4" w:space="0"/>
              <w:bottom w:val="single" w:color="auto" w:sz="4" w:space="0"/>
              <w:right w:val="single" w:color="auto" w:sz="12" w:space="0"/>
            </w:tcBorders>
            <w:noWrap w:val="0"/>
            <w:vAlign w:val="center"/>
          </w:tcPr>
          <w:p w14:paraId="3B0E7E12">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所在单位意见</w:t>
            </w:r>
          </w:p>
        </w:tc>
      </w:tr>
      <w:tr w14:paraId="0F5E09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457" w:hRule="atLeast"/>
          <w:jc w:val="center"/>
        </w:trPr>
        <w:tc>
          <w:tcPr>
            <w:tcW w:w="4612" w:type="dxa"/>
            <w:gridSpan w:val="4"/>
            <w:tcBorders>
              <w:top w:val="single" w:color="auto" w:sz="4" w:space="0"/>
              <w:left w:val="single" w:color="auto" w:sz="12" w:space="0"/>
              <w:bottom w:val="single" w:color="auto" w:sz="12" w:space="0"/>
              <w:right w:val="single" w:color="auto" w:sz="4" w:space="0"/>
            </w:tcBorders>
            <w:noWrap w:val="0"/>
            <w:vAlign w:val="top"/>
          </w:tcPr>
          <w:p w14:paraId="428E02AA">
            <w:pPr>
              <w:ind w:firstLine="1470" w:firstLineChars="700"/>
              <w:rPr>
                <w:rFonts w:hint="eastAsia" w:ascii="方正仿宋_GBK" w:hAnsi="方正仿宋_GBK" w:eastAsia="方正仿宋_GBK" w:cs="方正仿宋_GBK"/>
                <w:sz w:val="21"/>
                <w:szCs w:val="21"/>
              </w:rPr>
            </w:pPr>
          </w:p>
          <w:p w14:paraId="4CD03FA2">
            <w:pPr>
              <w:ind w:firstLine="1470" w:firstLineChars="700"/>
              <w:rPr>
                <w:rFonts w:hint="eastAsia" w:ascii="方正仿宋_GBK" w:hAnsi="方正仿宋_GBK" w:eastAsia="方正仿宋_GBK" w:cs="方正仿宋_GBK"/>
                <w:sz w:val="21"/>
                <w:szCs w:val="21"/>
              </w:rPr>
            </w:pPr>
          </w:p>
          <w:p w14:paraId="1C01FA25">
            <w:pPr>
              <w:ind w:firstLine="1470" w:firstLineChars="7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签字</w:t>
            </w:r>
          </w:p>
          <w:p w14:paraId="2F6E2A51">
            <w:pPr>
              <w:jc w:val="righ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年   月   日</w:t>
            </w:r>
          </w:p>
        </w:tc>
        <w:tc>
          <w:tcPr>
            <w:tcW w:w="4536" w:type="dxa"/>
            <w:gridSpan w:val="2"/>
            <w:tcBorders>
              <w:top w:val="single" w:color="auto" w:sz="4" w:space="0"/>
              <w:left w:val="single" w:color="auto" w:sz="4" w:space="0"/>
              <w:bottom w:val="single" w:color="auto" w:sz="12" w:space="0"/>
              <w:right w:val="single" w:color="auto" w:sz="12" w:space="0"/>
            </w:tcBorders>
            <w:noWrap w:val="0"/>
            <w:vAlign w:val="top"/>
          </w:tcPr>
          <w:p w14:paraId="5F5F73DB">
            <w:pPr>
              <w:ind w:firstLine="1470" w:firstLineChars="700"/>
              <w:rPr>
                <w:rFonts w:hint="eastAsia" w:ascii="方正仿宋_GBK" w:hAnsi="方正仿宋_GBK" w:eastAsia="方正仿宋_GBK" w:cs="方正仿宋_GBK"/>
                <w:sz w:val="21"/>
                <w:szCs w:val="21"/>
              </w:rPr>
            </w:pPr>
          </w:p>
          <w:p w14:paraId="56CC0CF9">
            <w:pPr>
              <w:ind w:firstLine="1470" w:firstLineChars="700"/>
              <w:rPr>
                <w:rFonts w:hint="eastAsia" w:ascii="方正仿宋_GBK" w:hAnsi="方正仿宋_GBK" w:eastAsia="方正仿宋_GBK" w:cs="方正仿宋_GBK"/>
                <w:sz w:val="21"/>
                <w:szCs w:val="21"/>
              </w:rPr>
            </w:pPr>
          </w:p>
          <w:p w14:paraId="18547196">
            <w:pPr>
              <w:ind w:firstLine="1470" w:firstLineChars="7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签字（公章）：</w:t>
            </w:r>
          </w:p>
          <w:p w14:paraId="02E26BEF">
            <w:pPr>
              <w:jc w:val="righ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年   月   日</w:t>
            </w:r>
          </w:p>
        </w:tc>
      </w:tr>
    </w:tbl>
    <w:p w14:paraId="1DCD780E">
      <w:pPr>
        <w:widowControl/>
        <w:spacing w:line="360" w:lineRule="atLeast"/>
        <w:jc w:val="left"/>
        <w:rPr>
          <w:rFonts w:hint="eastAsia" w:ascii="宋体" w:hAnsi="宋体" w:cs="宋体"/>
          <w:kern w:val="0"/>
          <w:sz w:val="28"/>
          <w:szCs w:val="28"/>
        </w:rPr>
      </w:pPr>
      <w:r>
        <w:rPr>
          <w:rFonts w:hint="eastAsia" w:ascii="方正仿宋_GBK" w:hAnsi="方正仿宋_GBK" w:eastAsia="方正仿宋_GBK" w:cs="方正仿宋_GBK"/>
          <w:kern w:val="0"/>
          <w:sz w:val="24"/>
          <w:szCs w:val="24"/>
          <w:u w:val="none"/>
        </w:rPr>
        <w:fldChar w:fldCharType="begin"/>
      </w:r>
      <w:r>
        <w:rPr>
          <w:rFonts w:hint="eastAsia" w:ascii="方正仿宋_GBK" w:hAnsi="方正仿宋_GBK" w:eastAsia="方正仿宋_GBK" w:cs="方正仿宋_GBK"/>
          <w:kern w:val="0"/>
          <w:sz w:val="24"/>
          <w:szCs w:val="24"/>
          <w:u w:val="none"/>
        </w:rPr>
        <w:instrText xml:space="preserve"> HYPERLINK "mailto:附件一、二盖章后请将影印件传至1054746357@qq.com以便我们进行资格审核。" </w:instrText>
      </w:r>
      <w:r>
        <w:rPr>
          <w:rFonts w:hint="eastAsia" w:ascii="方正仿宋_GBK" w:hAnsi="方正仿宋_GBK" w:eastAsia="方正仿宋_GBK" w:cs="方正仿宋_GBK"/>
          <w:kern w:val="0"/>
          <w:sz w:val="24"/>
          <w:szCs w:val="24"/>
          <w:u w:val="none"/>
        </w:rPr>
        <w:fldChar w:fldCharType="separate"/>
      </w:r>
      <w:r>
        <w:rPr>
          <w:rStyle w:val="10"/>
          <w:rFonts w:hint="eastAsia" w:ascii="方正仿宋_GBK" w:hAnsi="方正仿宋_GBK" w:eastAsia="方正仿宋_GBK" w:cs="方正仿宋_GBK"/>
          <w:color w:val="auto"/>
          <w:kern w:val="0"/>
          <w:sz w:val="24"/>
          <w:szCs w:val="24"/>
          <w:u w:val="none"/>
        </w:rPr>
        <w:t>附件盖章后请将影印件传至</w:t>
      </w:r>
      <w:r>
        <w:rPr>
          <w:rFonts w:hint="eastAsia" w:ascii="方正仿宋_GBK" w:hAnsi="方正仿宋_GBK" w:eastAsia="方正仿宋_GBK"/>
          <w:sz w:val="32"/>
          <w:szCs w:val="32"/>
          <w:lang w:val="en-US" w:eastAsia="zh-CN"/>
        </w:rPr>
        <w:t>hbsjxj6@163.com</w:t>
      </w:r>
      <w:r>
        <w:rPr>
          <w:rStyle w:val="10"/>
          <w:rFonts w:hint="eastAsia" w:ascii="方正仿宋_GBK" w:hAnsi="方正仿宋_GBK" w:eastAsia="方正仿宋_GBK" w:cs="方正仿宋_GBK"/>
          <w:color w:val="auto"/>
          <w:kern w:val="0"/>
          <w:sz w:val="24"/>
          <w:szCs w:val="24"/>
          <w:u w:val="none"/>
        </w:rPr>
        <w:t>以便我们进行资格审核。</w:t>
      </w:r>
      <w:r>
        <w:rPr>
          <w:rFonts w:hint="eastAsia" w:ascii="方正仿宋_GBK" w:hAnsi="方正仿宋_GBK" w:eastAsia="方正仿宋_GBK" w:cs="方正仿宋_GBK"/>
          <w:kern w:val="0"/>
          <w:sz w:val="24"/>
          <w:szCs w:val="24"/>
          <w:u w:val="none"/>
        </w:rPr>
        <w:fldChar w:fldCharType="end"/>
      </w:r>
    </w:p>
    <w:p w14:paraId="65471A85">
      <w:pPr>
        <w:spacing w:after="156" w:afterLines="50"/>
        <w:jc w:val="left"/>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3</w:t>
      </w:r>
      <w:r>
        <w:rPr>
          <w:rFonts w:hint="eastAsia" w:ascii="方正黑体_GBK" w:hAnsi="方正黑体_GBK" w:eastAsia="方正黑体_GBK" w:cs="方正黑体_GBK"/>
          <w:kern w:val="0"/>
          <w:sz w:val="32"/>
          <w:szCs w:val="32"/>
        </w:rPr>
        <w:t xml:space="preserve"> （</w:t>
      </w:r>
      <w:r>
        <w:rPr>
          <w:rFonts w:hint="eastAsia" w:ascii="方正黑体_GBK" w:hAnsi="方正黑体_GBK" w:eastAsia="方正黑体_GBK" w:cs="方正黑体_GBK"/>
          <w:kern w:val="0"/>
          <w:sz w:val="32"/>
          <w:szCs w:val="32"/>
          <w:lang w:val="en-US" w:eastAsia="zh-CN"/>
        </w:rPr>
        <w:t>2</w:t>
      </w:r>
      <w:r>
        <w:rPr>
          <w:rFonts w:hint="eastAsia" w:ascii="方正黑体_GBK" w:hAnsi="方正黑体_GBK" w:eastAsia="方正黑体_GBK" w:cs="方正黑体_GBK"/>
          <w:kern w:val="0"/>
          <w:sz w:val="32"/>
          <w:szCs w:val="32"/>
        </w:rPr>
        <w:t>）</w:t>
      </w:r>
      <w:r>
        <w:rPr>
          <w:rFonts w:hint="eastAsia" w:ascii="方正黑体_GBK" w:hAnsi="方正黑体_GBK" w:eastAsia="方正黑体_GBK" w:cs="方正黑体_GBK"/>
          <w:kern w:val="0"/>
          <w:sz w:val="32"/>
          <w:szCs w:val="32"/>
          <w:lang w:val="en-US" w:eastAsia="zh-CN"/>
        </w:rPr>
        <w:t xml:space="preserve">           </w:t>
      </w:r>
      <w:r>
        <w:rPr>
          <w:rFonts w:hint="eastAsia" w:ascii="方正小标宋_GBK" w:hAnsi="方正小标宋_GBK" w:eastAsia="方正小标宋_GBK" w:cs="方正小标宋_GBK"/>
          <w:sz w:val="32"/>
          <w:szCs w:val="32"/>
        </w:rPr>
        <w:t>压力管道设计校核人员资格申请表</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337"/>
        <w:gridCol w:w="1679"/>
        <w:gridCol w:w="1276"/>
        <w:gridCol w:w="320"/>
        <w:gridCol w:w="2231"/>
        <w:gridCol w:w="2305"/>
      </w:tblGrid>
      <w:tr w14:paraId="1F6935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337" w:type="dxa"/>
            <w:tcBorders>
              <w:top w:val="single" w:color="auto" w:sz="12" w:space="0"/>
              <w:left w:val="single" w:color="auto" w:sz="12" w:space="0"/>
              <w:bottom w:val="single" w:color="auto" w:sz="4" w:space="0"/>
              <w:right w:val="single" w:color="auto" w:sz="4" w:space="0"/>
            </w:tcBorders>
            <w:noWrap w:val="0"/>
            <w:vAlign w:val="center"/>
          </w:tcPr>
          <w:p w14:paraId="71BB681C">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申请类别</w:t>
            </w:r>
          </w:p>
        </w:tc>
        <w:tc>
          <w:tcPr>
            <w:tcW w:w="7811" w:type="dxa"/>
            <w:gridSpan w:val="5"/>
            <w:tcBorders>
              <w:top w:val="single" w:color="auto" w:sz="12" w:space="0"/>
              <w:left w:val="single" w:color="auto" w:sz="4" w:space="0"/>
              <w:bottom w:val="single" w:color="auto" w:sz="4" w:space="0"/>
              <w:right w:val="single" w:color="auto" w:sz="12" w:space="0"/>
            </w:tcBorders>
            <w:noWrap w:val="0"/>
            <w:vAlign w:val="center"/>
          </w:tcPr>
          <w:p w14:paraId="5F4F5C58">
            <w:pPr>
              <w:jc w:val="center"/>
              <w:rPr>
                <w:rFonts w:hint="eastAsia" w:ascii="方正仿宋_GBK" w:hAnsi="方正仿宋_GBK" w:eastAsia="方正仿宋_GBK" w:cs="方正仿宋_GBK"/>
                <w:sz w:val="21"/>
                <w:szCs w:val="21"/>
              </w:rPr>
            </w:pPr>
          </w:p>
        </w:tc>
      </w:tr>
      <w:tr w14:paraId="0E70B5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337" w:type="dxa"/>
            <w:tcBorders>
              <w:top w:val="single" w:color="auto" w:sz="4" w:space="0"/>
              <w:left w:val="single" w:color="auto" w:sz="12" w:space="0"/>
              <w:bottom w:val="single" w:color="auto" w:sz="4" w:space="0"/>
              <w:right w:val="single" w:color="auto" w:sz="4" w:space="0"/>
            </w:tcBorders>
            <w:noWrap w:val="0"/>
            <w:vAlign w:val="center"/>
          </w:tcPr>
          <w:p w14:paraId="737B5D58">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姓    名</w:t>
            </w:r>
          </w:p>
        </w:tc>
        <w:tc>
          <w:tcPr>
            <w:tcW w:w="1679" w:type="dxa"/>
            <w:tcBorders>
              <w:top w:val="single" w:color="auto" w:sz="4" w:space="0"/>
              <w:left w:val="single" w:color="auto" w:sz="4" w:space="0"/>
              <w:bottom w:val="single" w:color="auto" w:sz="4" w:space="0"/>
              <w:right w:val="single" w:color="auto" w:sz="4" w:space="0"/>
            </w:tcBorders>
            <w:noWrap w:val="0"/>
            <w:vAlign w:val="center"/>
          </w:tcPr>
          <w:p w14:paraId="719643F9">
            <w:pPr>
              <w:jc w:val="center"/>
              <w:rPr>
                <w:rFonts w:hint="eastAsia" w:ascii="方正仿宋_GBK" w:hAnsi="方正仿宋_GBK" w:eastAsia="方正仿宋_GBK" w:cs="方正仿宋_GBK"/>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633EE4B">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性    别</w:t>
            </w: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14:paraId="5FBA561A">
            <w:pPr>
              <w:jc w:val="center"/>
              <w:rPr>
                <w:rFonts w:hint="eastAsia" w:ascii="方正仿宋_GBK" w:hAnsi="方正仿宋_GBK" w:eastAsia="方正仿宋_GBK" w:cs="方正仿宋_GBK"/>
                <w:sz w:val="21"/>
                <w:szCs w:val="21"/>
              </w:rPr>
            </w:pPr>
          </w:p>
        </w:tc>
        <w:tc>
          <w:tcPr>
            <w:tcW w:w="2305" w:type="dxa"/>
            <w:vMerge w:val="restart"/>
            <w:tcBorders>
              <w:top w:val="single" w:color="auto" w:sz="4" w:space="0"/>
              <w:left w:val="single" w:color="auto" w:sz="4" w:space="0"/>
              <w:bottom w:val="single" w:color="auto" w:sz="4" w:space="0"/>
              <w:right w:val="single" w:color="auto" w:sz="12" w:space="0"/>
            </w:tcBorders>
            <w:noWrap w:val="0"/>
            <w:vAlign w:val="center"/>
          </w:tcPr>
          <w:p w14:paraId="08B43677">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（二寸近期彩色</w:t>
            </w:r>
          </w:p>
          <w:p w14:paraId="67BCA0B8">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证件照）</w:t>
            </w:r>
          </w:p>
        </w:tc>
      </w:tr>
      <w:tr w14:paraId="41CD6A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337" w:type="dxa"/>
            <w:tcBorders>
              <w:top w:val="single" w:color="auto" w:sz="4" w:space="0"/>
              <w:left w:val="single" w:color="auto" w:sz="12" w:space="0"/>
              <w:bottom w:val="single" w:color="auto" w:sz="4" w:space="0"/>
              <w:right w:val="single" w:color="auto" w:sz="4" w:space="0"/>
            </w:tcBorders>
            <w:noWrap w:val="0"/>
            <w:vAlign w:val="center"/>
          </w:tcPr>
          <w:p w14:paraId="4D662C3F">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职    称</w:t>
            </w:r>
          </w:p>
        </w:tc>
        <w:tc>
          <w:tcPr>
            <w:tcW w:w="1679" w:type="dxa"/>
            <w:tcBorders>
              <w:top w:val="single" w:color="auto" w:sz="4" w:space="0"/>
              <w:left w:val="single" w:color="auto" w:sz="4" w:space="0"/>
              <w:bottom w:val="single" w:color="auto" w:sz="4" w:space="0"/>
              <w:right w:val="single" w:color="auto" w:sz="4" w:space="0"/>
            </w:tcBorders>
            <w:noWrap w:val="0"/>
            <w:vAlign w:val="center"/>
          </w:tcPr>
          <w:p w14:paraId="4C5736CD">
            <w:pPr>
              <w:jc w:val="center"/>
              <w:rPr>
                <w:rFonts w:hint="eastAsia" w:ascii="方正仿宋_GBK" w:hAnsi="方正仿宋_GBK" w:eastAsia="方正仿宋_GBK" w:cs="方正仿宋_GBK"/>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C90FBF0">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学历（位）</w:t>
            </w: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14:paraId="2EE63A36">
            <w:pPr>
              <w:jc w:val="center"/>
              <w:rPr>
                <w:rFonts w:hint="eastAsia" w:ascii="方正仿宋_GBK" w:hAnsi="方正仿宋_GBK" w:eastAsia="方正仿宋_GBK" w:cs="方正仿宋_GBK"/>
                <w:sz w:val="21"/>
                <w:szCs w:val="21"/>
              </w:rPr>
            </w:pPr>
          </w:p>
        </w:tc>
        <w:tc>
          <w:tcPr>
            <w:tcW w:w="2305" w:type="dxa"/>
            <w:vMerge w:val="continue"/>
            <w:tcBorders>
              <w:top w:val="single" w:color="auto" w:sz="4" w:space="0"/>
              <w:left w:val="single" w:color="auto" w:sz="4" w:space="0"/>
              <w:bottom w:val="single" w:color="auto" w:sz="4" w:space="0"/>
              <w:right w:val="single" w:color="auto" w:sz="12" w:space="0"/>
            </w:tcBorders>
            <w:noWrap w:val="0"/>
            <w:vAlign w:val="center"/>
          </w:tcPr>
          <w:p w14:paraId="2D1699DB">
            <w:pPr>
              <w:widowControl/>
              <w:jc w:val="left"/>
              <w:rPr>
                <w:rFonts w:hint="eastAsia" w:ascii="方正仿宋_GBK" w:hAnsi="方正仿宋_GBK" w:eastAsia="方正仿宋_GBK" w:cs="方正仿宋_GBK"/>
                <w:sz w:val="21"/>
                <w:szCs w:val="21"/>
              </w:rPr>
            </w:pPr>
          </w:p>
        </w:tc>
      </w:tr>
      <w:tr w14:paraId="188DA7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337" w:type="dxa"/>
            <w:tcBorders>
              <w:top w:val="single" w:color="auto" w:sz="4" w:space="0"/>
              <w:left w:val="single" w:color="auto" w:sz="12" w:space="0"/>
              <w:bottom w:val="single" w:color="auto" w:sz="4" w:space="0"/>
              <w:right w:val="single" w:color="auto" w:sz="4" w:space="0"/>
            </w:tcBorders>
            <w:noWrap w:val="0"/>
            <w:vAlign w:val="center"/>
          </w:tcPr>
          <w:p w14:paraId="796C54BA">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身体状况</w:t>
            </w:r>
          </w:p>
        </w:tc>
        <w:tc>
          <w:tcPr>
            <w:tcW w:w="1679" w:type="dxa"/>
            <w:tcBorders>
              <w:top w:val="single" w:color="auto" w:sz="4" w:space="0"/>
              <w:left w:val="single" w:color="auto" w:sz="4" w:space="0"/>
              <w:bottom w:val="single" w:color="auto" w:sz="4" w:space="0"/>
              <w:right w:val="single" w:color="auto" w:sz="4" w:space="0"/>
            </w:tcBorders>
            <w:noWrap w:val="0"/>
            <w:vAlign w:val="center"/>
          </w:tcPr>
          <w:p w14:paraId="500AEA13">
            <w:pPr>
              <w:jc w:val="center"/>
              <w:rPr>
                <w:rFonts w:hint="eastAsia" w:ascii="方正仿宋_GBK" w:hAnsi="方正仿宋_GBK" w:eastAsia="方正仿宋_GBK" w:cs="方正仿宋_GBK"/>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03C19DE">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身份证号码</w:t>
            </w: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14:paraId="25A12E4F">
            <w:pPr>
              <w:jc w:val="center"/>
              <w:rPr>
                <w:rFonts w:hint="eastAsia" w:ascii="方正仿宋_GBK" w:hAnsi="方正仿宋_GBK" w:eastAsia="方正仿宋_GBK" w:cs="方正仿宋_GBK"/>
                <w:sz w:val="21"/>
                <w:szCs w:val="21"/>
              </w:rPr>
            </w:pPr>
          </w:p>
        </w:tc>
        <w:tc>
          <w:tcPr>
            <w:tcW w:w="2305" w:type="dxa"/>
            <w:vMerge w:val="continue"/>
            <w:tcBorders>
              <w:top w:val="single" w:color="auto" w:sz="4" w:space="0"/>
              <w:left w:val="single" w:color="auto" w:sz="4" w:space="0"/>
              <w:bottom w:val="single" w:color="auto" w:sz="4" w:space="0"/>
              <w:right w:val="single" w:color="auto" w:sz="12" w:space="0"/>
            </w:tcBorders>
            <w:noWrap w:val="0"/>
            <w:vAlign w:val="center"/>
          </w:tcPr>
          <w:p w14:paraId="38512DA0">
            <w:pPr>
              <w:widowControl/>
              <w:jc w:val="left"/>
              <w:rPr>
                <w:rFonts w:hint="eastAsia" w:ascii="方正仿宋_GBK" w:hAnsi="方正仿宋_GBK" w:eastAsia="方正仿宋_GBK" w:cs="方正仿宋_GBK"/>
                <w:sz w:val="21"/>
                <w:szCs w:val="21"/>
              </w:rPr>
            </w:pPr>
          </w:p>
        </w:tc>
      </w:tr>
      <w:tr w14:paraId="1A1C3C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337" w:type="dxa"/>
            <w:tcBorders>
              <w:top w:val="single" w:color="auto" w:sz="4" w:space="0"/>
              <w:left w:val="single" w:color="auto" w:sz="12" w:space="0"/>
              <w:bottom w:val="single" w:color="auto" w:sz="4" w:space="0"/>
              <w:right w:val="single" w:color="auto" w:sz="4" w:space="0"/>
            </w:tcBorders>
            <w:noWrap w:val="0"/>
            <w:vAlign w:val="center"/>
          </w:tcPr>
          <w:p w14:paraId="4309E631">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所学专业</w:t>
            </w:r>
          </w:p>
        </w:tc>
        <w:tc>
          <w:tcPr>
            <w:tcW w:w="1679" w:type="dxa"/>
            <w:tcBorders>
              <w:top w:val="single" w:color="auto" w:sz="4" w:space="0"/>
              <w:left w:val="single" w:color="auto" w:sz="4" w:space="0"/>
              <w:bottom w:val="single" w:color="auto" w:sz="4" w:space="0"/>
              <w:right w:val="single" w:color="auto" w:sz="4" w:space="0"/>
            </w:tcBorders>
            <w:noWrap w:val="0"/>
            <w:vAlign w:val="center"/>
          </w:tcPr>
          <w:p w14:paraId="1D95934D">
            <w:pPr>
              <w:jc w:val="center"/>
              <w:rPr>
                <w:rFonts w:hint="eastAsia" w:ascii="方正仿宋_GBK" w:hAnsi="方正仿宋_GBK" w:eastAsia="方正仿宋_GBK" w:cs="方正仿宋_GBK"/>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80D085A">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从事专业</w:t>
            </w: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14:paraId="6F90F340">
            <w:pPr>
              <w:jc w:val="center"/>
              <w:rPr>
                <w:rFonts w:hint="eastAsia" w:ascii="方正仿宋_GBK" w:hAnsi="方正仿宋_GBK" w:eastAsia="方正仿宋_GBK" w:cs="方正仿宋_GBK"/>
                <w:sz w:val="21"/>
                <w:szCs w:val="21"/>
              </w:rPr>
            </w:pPr>
          </w:p>
        </w:tc>
        <w:tc>
          <w:tcPr>
            <w:tcW w:w="2305" w:type="dxa"/>
            <w:vMerge w:val="continue"/>
            <w:tcBorders>
              <w:top w:val="single" w:color="auto" w:sz="4" w:space="0"/>
              <w:left w:val="single" w:color="auto" w:sz="4" w:space="0"/>
              <w:bottom w:val="single" w:color="auto" w:sz="4" w:space="0"/>
              <w:right w:val="single" w:color="auto" w:sz="12" w:space="0"/>
            </w:tcBorders>
            <w:noWrap w:val="0"/>
            <w:vAlign w:val="center"/>
          </w:tcPr>
          <w:p w14:paraId="2FB29866">
            <w:pPr>
              <w:widowControl/>
              <w:jc w:val="left"/>
              <w:rPr>
                <w:rFonts w:hint="eastAsia" w:ascii="方正仿宋_GBK" w:hAnsi="方正仿宋_GBK" w:eastAsia="方正仿宋_GBK" w:cs="方正仿宋_GBK"/>
                <w:sz w:val="21"/>
                <w:szCs w:val="21"/>
              </w:rPr>
            </w:pPr>
          </w:p>
        </w:tc>
      </w:tr>
      <w:tr w14:paraId="75D3FE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337" w:type="dxa"/>
            <w:tcBorders>
              <w:top w:val="single" w:color="auto" w:sz="4" w:space="0"/>
              <w:left w:val="single" w:color="auto" w:sz="12" w:space="0"/>
              <w:bottom w:val="single" w:color="auto" w:sz="4" w:space="0"/>
              <w:right w:val="single" w:color="auto" w:sz="4" w:space="0"/>
            </w:tcBorders>
            <w:noWrap w:val="0"/>
            <w:vAlign w:val="center"/>
          </w:tcPr>
          <w:p w14:paraId="58DED923">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电子信箱</w:t>
            </w:r>
          </w:p>
        </w:tc>
        <w:tc>
          <w:tcPr>
            <w:tcW w:w="1679" w:type="dxa"/>
            <w:tcBorders>
              <w:top w:val="single" w:color="auto" w:sz="4" w:space="0"/>
              <w:left w:val="single" w:color="auto" w:sz="4" w:space="0"/>
              <w:bottom w:val="single" w:color="auto" w:sz="4" w:space="0"/>
              <w:right w:val="single" w:color="auto" w:sz="4" w:space="0"/>
            </w:tcBorders>
            <w:noWrap w:val="0"/>
            <w:vAlign w:val="center"/>
          </w:tcPr>
          <w:p w14:paraId="24D50B14">
            <w:pPr>
              <w:jc w:val="center"/>
              <w:rPr>
                <w:rFonts w:hint="eastAsia" w:ascii="方正仿宋_GBK" w:hAnsi="方正仿宋_GBK" w:eastAsia="方正仿宋_GBK" w:cs="方正仿宋_GBK"/>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9FE8037">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mallCaps/>
                <w:sz w:val="21"/>
                <w:szCs w:val="21"/>
              </w:rPr>
              <w:t>联系电话</w:t>
            </w: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14:paraId="57983AEE">
            <w:pPr>
              <w:jc w:val="center"/>
              <w:rPr>
                <w:rFonts w:hint="eastAsia" w:ascii="方正仿宋_GBK" w:hAnsi="方正仿宋_GBK" w:eastAsia="方正仿宋_GBK" w:cs="方正仿宋_GBK"/>
                <w:sz w:val="21"/>
                <w:szCs w:val="21"/>
              </w:rPr>
            </w:pPr>
          </w:p>
        </w:tc>
        <w:tc>
          <w:tcPr>
            <w:tcW w:w="2305" w:type="dxa"/>
            <w:vMerge w:val="continue"/>
            <w:tcBorders>
              <w:top w:val="single" w:color="auto" w:sz="4" w:space="0"/>
              <w:left w:val="single" w:color="auto" w:sz="4" w:space="0"/>
              <w:bottom w:val="single" w:color="auto" w:sz="4" w:space="0"/>
              <w:right w:val="single" w:color="auto" w:sz="12" w:space="0"/>
            </w:tcBorders>
            <w:noWrap w:val="0"/>
            <w:vAlign w:val="center"/>
          </w:tcPr>
          <w:p w14:paraId="52772A22">
            <w:pPr>
              <w:widowControl/>
              <w:jc w:val="left"/>
              <w:rPr>
                <w:rFonts w:hint="eastAsia" w:ascii="方正仿宋_GBK" w:hAnsi="方正仿宋_GBK" w:eastAsia="方正仿宋_GBK" w:cs="方正仿宋_GBK"/>
                <w:sz w:val="21"/>
                <w:szCs w:val="21"/>
              </w:rPr>
            </w:pPr>
          </w:p>
        </w:tc>
      </w:tr>
      <w:tr w14:paraId="02CAD8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337" w:type="dxa"/>
            <w:tcBorders>
              <w:top w:val="single" w:color="auto" w:sz="4" w:space="0"/>
              <w:left w:val="single" w:color="auto" w:sz="12" w:space="0"/>
              <w:bottom w:val="single" w:color="auto" w:sz="4" w:space="0"/>
              <w:right w:val="single" w:color="auto" w:sz="4" w:space="0"/>
            </w:tcBorders>
            <w:noWrap w:val="0"/>
            <w:vAlign w:val="center"/>
          </w:tcPr>
          <w:p w14:paraId="5547AAFD">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设计年限</w:t>
            </w:r>
          </w:p>
        </w:tc>
        <w:tc>
          <w:tcPr>
            <w:tcW w:w="1679" w:type="dxa"/>
            <w:tcBorders>
              <w:top w:val="single" w:color="auto" w:sz="4" w:space="0"/>
              <w:left w:val="single" w:color="auto" w:sz="4" w:space="0"/>
              <w:bottom w:val="single" w:color="auto" w:sz="4" w:space="0"/>
              <w:right w:val="single" w:color="auto" w:sz="4" w:space="0"/>
            </w:tcBorders>
            <w:noWrap w:val="0"/>
            <w:vAlign w:val="center"/>
          </w:tcPr>
          <w:p w14:paraId="18E97B84">
            <w:pPr>
              <w:jc w:val="center"/>
              <w:rPr>
                <w:rFonts w:hint="eastAsia" w:ascii="方正仿宋_GBK" w:hAnsi="方正仿宋_GBK" w:eastAsia="方正仿宋_GBK" w:cs="方正仿宋_GBK"/>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B2F8244">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单位名称</w:t>
            </w:r>
          </w:p>
        </w:tc>
        <w:tc>
          <w:tcPr>
            <w:tcW w:w="4856" w:type="dxa"/>
            <w:gridSpan w:val="3"/>
            <w:tcBorders>
              <w:top w:val="single" w:color="auto" w:sz="4" w:space="0"/>
              <w:left w:val="single" w:color="auto" w:sz="4" w:space="0"/>
              <w:bottom w:val="single" w:color="auto" w:sz="4" w:space="0"/>
              <w:right w:val="single" w:color="auto" w:sz="12" w:space="0"/>
            </w:tcBorders>
            <w:noWrap w:val="0"/>
            <w:vAlign w:val="center"/>
          </w:tcPr>
          <w:p w14:paraId="735048AC">
            <w:pPr>
              <w:jc w:val="center"/>
              <w:rPr>
                <w:rFonts w:hint="eastAsia" w:ascii="方正仿宋_GBK" w:hAnsi="方正仿宋_GBK" w:eastAsia="方正仿宋_GBK" w:cs="方正仿宋_GBK"/>
                <w:sz w:val="21"/>
                <w:szCs w:val="21"/>
              </w:rPr>
            </w:pPr>
          </w:p>
        </w:tc>
      </w:tr>
      <w:tr w14:paraId="3B5D8F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337" w:type="dxa"/>
            <w:tcBorders>
              <w:top w:val="single" w:color="auto" w:sz="4" w:space="0"/>
              <w:left w:val="single" w:color="auto" w:sz="12" w:space="0"/>
              <w:bottom w:val="single" w:color="auto" w:sz="12" w:space="0"/>
              <w:right w:val="single" w:color="auto" w:sz="4" w:space="0"/>
            </w:tcBorders>
            <w:noWrap w:val="0"/>
            <w:vAlign w:val="center"/>
          </w:tcPr>
          <w:p w14:paraId="19BA3FDD">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邮政编码</w:t>
            </w:r>
          </w:p>
        </w:tc>
        <w:tc>
          <w:tcPr>
            <w:tcW w:w="1679" w:type="dxa"/>
            <w:tcBorders>
              <w:top w:val="single" w:color="auto" w:sz="4" w:space="0"/>
              <w:left w:val="single" w:color="auto" w:sz="4" w:space="0"/>
              <w:bottom w:val="single" w:color="auto" w:sz="12" w:space="0"/>
              <w:right w:val="single" w:color="auto" w:sz="4" w:space="0"/>
            </w:tcBorders>
            <w:noWrap w:val="0"/>
            <w:vAlign w:val="center"/>
          </w:tcPr>
          <w:p w14:paraId="0096894C">
            <w:pPr>
              <w:jc w:val="center"/>
              <w:rPr>
                <w:rFonts w:hint="eastAsia" w:ascii="方正仿宋_GBK" w:hAnsi="方正仿宋_GBK" w:eastAsia="方正仿宋_GBK" w:cs="方正仿宋_GBK"/>
                <w:sz w:val="21"/>
                <w:szCs w:val="21"/>
              </w:rPr>
            </w:pPr>
          </w:p>
        </w:tc>
        <w:tc>
          <w:tcPr>
            <w:tcW w:w="1276" w:type="dxa"/>
            <w:tcBorders>
              <w:top w:val="single" w:color="auto" w:sz="4" w:space="0"/>
              <w:left w:val="single" w:color="auto" w:sz="4" w:space="0"/>
              <w:bottom w:val="single" w:color="auto" w:sz="12" w:space="0"/>
              <w:right w:val="single" w:color="auto" w:sz="4" w:space="0"/>
            </w:tcBorders>
            <w:noWrap w:val="0"/>
            <w:vAlign w:val="center"/>
          </w:tcPr>
          <w:p w14:paraId="593D7481">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通讯地址</w:t>
            </w:r>
          </w:p>
        </w:tc>
        <w:tc>
          <w:tcPr>
            <w:tcW w:w="4856" w:type="dxa"/>
            <w:gridSpan w:val="3"/>
            <w:tcBorders>
              <w:top w:val="single" w:color="auto" w:sz="4" w:space="0"/>
              <w:left w:val="single" w:color="auto" w:sz="4" w:space="0"/>
              <w:bottom w:val="single" w:color="auto" w:sz="12" w:space="0"/>
              <w:right w:val="single" w:color="auto" w:sz="12" w:space="0"/>
            </w:tcBorders>
            <w:noWrap w:val="0"/>
            <w:vAlign w:val="center"/>
          </w:tcPr>
          <w:p w14:paraId="568B0C6E">
            <w:pPr>
              <w:jc w:val="center"/>
              <w:rPr>
                <w:rFonts w:hint="eastAsia" w:ascii="方正仿宋_GBK" w:hAnsi="方正仿宋_GBK" w:eastAsia="方正仿宋_GBK" w:cs="方正仿宋_GBK"/>
                <w:sz w:val="21"/>
                <w:szCs w:val="21"/>
              </w:rPr>
            </w:pPr>
          </w:p>
        </w:tc>
      </w:tr>
      <w:tr w14:paraId="43D712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618" w:hRule="atLeast"/>
          <w:jc w:val="center"/>
        </w:trPr>
        <w:tc>
          <w:tcPr>
            <w:tcW w:w="9148" w:type="dxa"/>
            <w:gridSpan w:val="6"/>
            <w:tcBorders>
              <w:top w:val="single" w:color="auto" w:sz="12" w:space="0"/>
              <w:left w:val="single" w:color="auto" w:sz="12" w:space="0"/>
              <w:bottom w:val="single" w:color="auto" w:sz="4" w:space="0"/>
              <w:right w:val="single" w:color="auto" w:sz="12" w:space="0"/>
            </w:tcBorders>
            <w:noWrap w:val="0"/>
            <w:vAlign w:val="top"/>
          </w:tcPr>
          <w:p w14:paraId="5A266042">
            <w:pPr>
              <w:numPr>
                <w:ilvl w:val="0"/>
                <w:numId w:val="3"/>
              </w:numPr>
              <w:tabs>
                <w:tab w:val="left" w:pos="360"/>
              </w:tabs>
              <w:ind w:left="357" w:hanging="357"/>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近四年专业培训情况： </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898"/>
              <w:gridCol w:w="1408"/>
              <w:gridCol w:w="2192"/>
              <w:gridCol w:w="2160"/>
              <w:gridCol w:w="1080"/>
              <w:gridCol w:w="1300"/>
            </w:tblGrid>
            <w:tr w14:paraId="472C66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898" w:type="dxa"/>
                  <w:tcBorders>
                    <w:top w:val="single" w:color="auto" w:sz="8" w:space="0"/>
                    <w:left w:val="single" w:color="auto" w:sz="8" w:space="0"/>
                    <w:bottom w:val="single" w:color="auto" w:sz="4" w:space="0"/>
                    <w:right w:val="single" w:color="auto" w:sz="4" w:space="0"/>
                  </w:tcBorders>
                  <w:noWrap w:val="0"/>
                  <w:vAlign w:val="center"/>
                </w:tcPr>
                <w:p w14:paraId="1E1FC1E7">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序号</w:t>
                  </w:r>
                </w:p>
              </w:tc>
              <w:tc>
                <w:tcPr>
                  <w:tcW w:w="1408" w:type="dxa"/>
                  <w:tcBorders>
                    <w:top w:val="single" w:color="auto" w:sz="8" w:space="0"/>
                    <w:left w:val="single" w:color="auto" w:sz="4" w:space="0"/>
                    <w:bottom w:val="single" w:color="auto" w:sz="4" w:space="0"/>
                    <w:right w:val="single" w:color="auto" w:sz="4" w:space="0"/>
                  </w:tcBorders>
                  <w:noWrap w:val="0"/>
                  <w:vAlign w:val="center"/>
                </w:tcPr>
                <w:p w14:paraId="444E8102">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时间地点</w:t>
                  </w:r>
                </w:p>
              </w:tc>
              <w:tc>
                <w:tcPr>
                  <w:tcW w:w="2192" w:type="dxa"/>
                  <w:tcBorders>
                    <w:top w:val="single" w:color="auto" w:sz="8" w:space="0"/>
                    <w:left w:val="single" w:color="auto" w:sz="4" w:space="0"/>
                    <w:bottom w:val="single" w:color="auto" w:sz="4" w:space="0"/>
                    <w:right w:val="single" w:color="auto" w:sz="4" w:space="0"/>
                  </w:tcBorders>
                  <w:noWrap w:val="0"/>
                  <w:vAlign w:val="center"/>
                </w:tcPr>
                <w:p w14:paraId="7E7F156E">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培训内容</w:t>
                  </w:r>
                </w:p>
              </w:tc>
              <w:tc>
                <w:tcPr>
                  <w:tcW w:w="2160" w:type="dxa"/>
                  <w:tcBorders>
                    <w:top w:val="single" w:color="auto" w:sz="8" w:space="0"/>
                    <w:left w:val="single" w:color="auto" w:sz="4" w:space="0"/>
                    <w:bottom w:val="single" w:color="auto" w:sz="4" w:space="0"/>
                    <w:right w:val="single" w:color="auto" w:sz="4" w:space="0"/>
                  </w:tcBorders>
                  <w:noWrap w:val="0"/>
                  <w:vAlign w:val="center"/>
                </w:tcPr>
                <w:p w14:paraId="5B4E3B5B">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主办单位</w:t>
                  </w:r>
                </w:p>
              </w:tc>
              <w:tc>
                <w:tcPr>
                  <w:tcW w:w="1080" w:type="dxa"/>
                  <w:tcBorders>
                    <w:top w:val="single" w:color="auto" w:sz="8" w:space="0"/>
                    <w:left w:val="single" w:color="auto" w:sz="4" w:space="0"/>
                    <w:bottom w:val="single" w:color="auto" w:sz="4" w:space="0"/>
                    <w:right w:val="single" w:color="auto" w:sz="4" w:space="0"/>
                  </w:tcBorders>
                  <w:noWrap w:val="0"/>
                  <w:vAlign w:val="center"/>
                </w:tcPr>
                <w:p w14:paraId="39DCB22A">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主讲人</w:t>
                  </w:r>
                </w:p>
              </w:tc>
              <w:tc>
                <w:tcPr>
                  <w:tcW w:w="1300" w:type="dxa"/>
                  <w:tcBorders>
                    <w:top w:val="single" w:color="auto" w:sz="8" w:space="0"/>
                    <w:left w:val="single" w:color="auto" w:sz="4" w:space="0"/>
                    <w:bottom w:val="single" w:color="auto" w:sz="4" w:space="0"/>
                    <w:right w:val="single" w:color="auto" w:sz="8" w:space="0"/>
                  </w:tcBorders>
                  <w:noWrap w:val="0"/>
                  <w:vAlign w:val="center"/>
                </w:tcPr>
                <w:p w14:paraId="0952E461">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备注</w:t>
                  </w:r>
                </w:p>
              </w:tc>
            </w:tr>
            <w:tr w14:paraId="57E41A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898" w:type="dxa"/>
                  <w:tcBorders>
                    <w:top w:val="single" w:color="auto" w:sz="4" w:space="0"/>
                    <w:left w:val="single" w:color="auto" w:sz="8" w:space="0"/>
                    <w:bottom w:val="single" w:color="auto" w:sz="4" w:space="0"/>
                    <w:right w:val="single" w:color="auto" w:sz="4" w:space="0"/>
                  </w:tcBorders>
                  <w:noWrap w:val="0"/>
                  <w:vAlign w:val="top"/>
                </w:tcPr>
                <w:p w14:paraId="1A1BD6C9">
                  <w:pPr>
                    <w:jc w:val="center"/>
                    <w:rPr>
                      <w:rFonts w:hint="eastAsia" w:ascii="方正仿宋_GBK" w:hAnsi="方正仿宋_GBK" w:eastAsia="方正仿宋_GBK" w:cs="方正仿宋_GBK"/>
                      <w:sz w:val="21"/>
                      <w:szCs w:val="21"/>
                    </w:rPr>
                  </w:pPr>
                </w:p>
              </w:tc>
              <w:tc>
                <w:tcPr>
                  <w:tcW w:w="1408" w:type="dxa"/>
                  <w:tcBorders>
                    <w:top w:val="single" w:color="auto" w:sz="4" w:space="0"/>
                    <w:left w:val="single" w:color="auto" w:sz="4" w:space="0"/>
                    <w:bottom w:val="single" w:color="auto" w:sz="4" w:space="0"/>
                    <w:right w:val="single" w:color="auto" w:sz="4" w:space="0"/>
                  </w:tcBorders>
                  <w:noWrap w:val="0"/>
                  <w:vAlign w:val="top"/>
                </w:tcPr>
                <w:p w14:paraId="2CA75538">
                  <w:pPr>
                    <w:jc w:val="center"/>
                    <w:rPr>
                      <w:rFonts w:hint="eastAsia" w:ascii="方正仿宋_GBK" w:hAnsi="方正仿宋_GBK" w:eastAsia="方正仿宋_GBK" w:cs="方正仿宋_GBK"/>
                      <w:sz w:val="21"/>
                      <w:szCs w:val="21"/>
                    </w:rPr>
                  </w:pPr>
                </w:p>
              </w:tc>
              <w:tc>
                <w:tcPr>
                  <w:tcW w:w="2192" w:type="dxa"/>
                  <w:tcBorders>
                    <w:top w:val="single" w:color="auto" w:sz="4" w:space="0"/>
                    <w:left w:val="single" w:color="auto" w:sz="4" w:space="0"/>
                    <w:bottom w:val="single" w:color="auto" w:sz="4" w:space="0"/>
                    <w:right w:val="single" w:color="auto" w:sz="4" w:space="0"/>
                  </w:tcBorders>
                  <w:noWrap w:val="0"/>
                  <w:vAlign w:val="top"/>
                </w:tcPr>
                <w:p w14:paraId="618EE4AA">
                  <w:pPr>
                    <w:jc w:val="center"/>
                    <w:rPr>
                      <w:rFonts w:hint="eastAsia" w:ascii="方正仿宋_GBK" w:hAnsi="方正仿宋_GBK" w:eastAsia="方正仿宋_GBK" w:cs="方正仿宋_GBK"/>
                      <w:sz w:val="21"/>
                      <w:szCs w:val="21"/>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4E2ADC42">
                  <w:pPr>
                    <w:jc w:val="center"/>
                    <w:rPr>
                      <w:rFonts w:hint="eastAsia" w:ascii="方正仿宋_GBK" w:hAnsi="方正仿宋_GBK" w:eastAsia="方正仿宋_GBK" w:cs="方正仿宋_GBK"/>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D3763B5">
                  <w:pPr>
                    <w:jc w:val="center"/>
                    <w:rPr>
                      <w:rFonts w:hint="eastAsia" w:ascii="方正仿宋_GBK" w:hAnsi="方正仿宋_GBK" w:eastAsia="方正仿宋_GBK" w:cs="方正仿宋_GBK"/>
                      <w:sz w:val="21"/>
                      <w:szCs w:val="21"/>
                    </w:rPr>
                  </w:pPr>
                </w:p>
              </w:tc>
              <w:tc>
                <w:tcPr>
                  <w:tcW w:w="1300" w:type="dxa"/>
                  <w:tcBorders>
                    <w:top w:val="single" w:color="auto" w:sz="4" w:space="0"/>
                    <w:left w:val="single" w:color="auto" w:sz="4" w:space="0"/>
                    <w:bottom w:val="single" w:color="auto" w:sz="4" w:space="0"/>
                    <w:right w:val="single" w:color="auto" w:sz="8" w:space="0"/>
                  </w:tcBorders>
                  <w:noWrap w:val="0"/>
                  <w:vAlign w:val="top"/>
                </w:tcPr>
                <w:p w14:paraId="74202939">
                  <w:pPr>
                    <w:jc w:val="center"/>
                    <w:rPr>
                      <w:rFonts w:hint="eastAsia" w:ascii="方正仿宋_GBK" w:hAnsi="方正仿宋_GBK" w:eastAsia="方正仿宋_GBK" w:cs="方正仿宋_GBK"/>
                      <w:sz w:val="21"/>
                      <w:szCs w:val="21"/>
                    </w:rPr>
                  </w:pPr>
                </w:p>
              </w:tc>
            </w:tr>
            <w:tr w14:paraId="08C426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898" w:type="dxa"/>
                  <w:tcBorders>
                    <w:top w:val="single" w:color="auto" w:sz="4" w:space="0"/>
                    <w:left w:val="single" w:color="auto" w:sz="8" w:space="0"/>
                    <w:bottom w:val="single" w:color="auto" w:sz="8" w:space="0"/>
                    <w:right w:val="single" w:color="auto" w:sz="4" w:space="0"/>
                  </w:tcBorders>
                  <w:noWrap w:val="0"/>
                  <w:vAlign w:val="top"/>
                </w:tcPr>
                <w:p w14:paraId="751AB63D">
                  <w:pPr>
                    <w:jc w:val="center"/>
                    <w:rPr>
                      <w:rFonts w:hint="eastAsia" w:ascii="方正仿宋_GBK" w:hAnsi="方正仿宋_GBK" w:eastAsia="方正仿宋_GBK" w:cs="方正仿宋_GBK"/>
                      <w:sz w:val="21"/>
                      <w:szCs w:val="21"/>
                    </w:rPr>
                  </w:pPr>
                </w:p>
              </w:tc>
              <w:tc>
                <w:tcPr>
                  <w:tcW w:w="1408" w:type="dxa"/>
                  <w:tcBorders>
                    <w:top w:val="single" w:color="auto" w:sz="4" w:space="0"/>
                    <w:left w:val="single" w:color="auto" w:sz="4" w:space="0"/>
                    <w:bottom w:val="single" w:color="auto" w:sz="8" w:space="0"/>
                    <w:right w:val="single" w:color="auto" w:sz="4" w:space="0"/>
                  </w:tcBorders>
                  <w:noWrap w:val="0"/>
                  <w:vAlign w:val="top"/>
                </w:tcPr>
                <w:p w14:paraId="7308AE75">
                  <w:pPr>
                    <w:jc w:val="center"/>
                    <w:rPr>
                      <w:rFonts w:hint="eastAsia" w:ascii="方正仿宋_GBK" w:hAnsi="方正仿宋_GBK" w:eastAsia="方正仿宋_GBK" w:cs="方正仿宋_GBK"/>
                      <w:sz w:val="21"/>
                      <w:szCs w:val="21"/>
                    </w:rPr>
                  </w:pPr>
                </w:p>
              </w:tc>
              <w:tc>
                <w:tcPr>
                  <w:tcW w:w="2192" w:type="dxa"/>
                  <w:tcBorders>
                    <w:top w:val="single" w:color="auto" w:sz="4" w:space="0"/>
                    <w:left w:val="single" w:color="auto" w:sz="4" w:space="0"/>
                    <w:bottom w:val="single" w:color="auto" w:sz="8" w:space="0"/>
                    <w:right w:val="single" w:color="auto" w:sz="4" w:space="0"/>
                  </w:tcBorders>
                  <w:noWrap w:val="0"/>
                  <w:vAlign w:val="top"/>
                </w:tcPr>
                <w:p w14:paraId="56E2312C">
                  <w:pPr>
                    <w:jc w:val="center"/>
                    <w:rPr>
                      <w:rFonts w:hint="eastAsia" w:ascii="方正仿宋_GBK" w:hAnsi="方正仿宋_GBK" w:eastAsia="方正仿宋_GBK" w:cs="方正仿宋_GBK"/>
                      <w:sz w:val="21"/>
                      <w:szCs w:val="21"/>
                    </w:rPr>
                  </w:pPr>
                </w:p>
              </w:tc>
              <w:tc>
                <w:tcPr>
                  <w:tcW w:w="2160" w:type="dxa"/>
                  <w:tcBorders>
                    <w:top w:val="single" w:color="auto" w:sz="4" w:space="0"/>
                    <w:left w:val="single" w:color="auto" w:sz="4" w:space="0"/>
                    <w:bottom w:val="single" w:color="auto" w:sz="8" w:space="0"/>
                    <w:right w:val="single" w:color="auto" w:sz="4" w:space="0"/>
                  </w:tcBorders>
                  <w:noWrap w:val="0"/>
                  <w:vAlign w:val="top"/>
                </w:tcPr>
                <w:p w14:paraId="6E953E6B">
                  <w:pPr>
                    <w:jc w:val="center"/>
                    <w:rPr>
                      <w:rFonts w:hint="eastAsia" w:ascii="方正仿宋_GBK" w:hAnsi="方正仿宋_GBK" w:eastAsia="方正仿宋_GBK" w:cs="方正仿宋_GBK"/>
                      <w:sz w:val="21"/>
                      <w:szCs w:val="21"/>
                    </w:rPr>
                  </w:pPr>
                </w:p>
              </w:tc>
              <w:tc>
                <w:tcPr>
                  <w:tcW w:w="1080" w:type="dxa"/>
                  <w:tcBorders>
                    <w:top w:val="single" w:color="auto" w:sz="4" w:space="0"/>
                    <w:left w:val="single" w:color="auto" w:sz="4" w:space="0"/>
                    <w:bottom w:val="single" w:color="auto" w:sz="8" w:space="0"/>
                    <w:right w:val="single" w:color="auto" w:sz="4" w:space="0"/>
                  </w:tcBorders>
                  <w:noWrap w:val="0"/>
                  <w:vAlign w:val="top"/>
                </w:tcPr>
                <w:p w14:paraId="6267B251">
                  <w:pPr>
                    <w:jc w:val="center"/>
                    <w:rPr>
                      <w:rFonts w:hint="eastAsia" w:ascii="方正仿宋_GBK" w:hAnsi="方正仿宋_GBK" w:eastAsia="方正仿宋_GBK" w:cs="方正仿宋_GBK"/>
                      <w:sz w:val="21"/>
                      <w:szCs w:val="21"/>
                    </w:rPr>
                  </w:pPr>
                </w:p>
              </w:tc>
              <w:tc>
                <w:tcPr>
                  <w:tcW w:w="1300" w:type="dxa"/>
                  <w:tcBorders>
                    <w:top w:val="single" w:color="auto" w:sz="4" w:space="0"/>
                    <w:left w:val="single" w:color="auto" w:sz="4" w:space="0"/>
                    <w:bottom w:val="single" w:color="auto" w:sz="8" w:space="0"/>
                    <w:right w:val="single" w:color="auto" w:sz="8" w:space="0"/>
                  </w:tcBorders>
                  <w:noWrap w:val="0"/>
                  <w:vAlign w:val="top"/>
                </w:tcPr>
                <w:p w14:paraId="19354B84">
                  <w:pPr>
                    <w:jc w:val="center"/>
                    <w:rPr>
                      <w:rFonts w:hint="eastAsia" w:ascii="方正仿宋_GBK" w:hAnsi="方正仿宋_GBK" w:eastAsia="方正仿宋_GBK" w:cs="方正仿宋_GBK"/>
                      <w:sz w:val="21"/>
                      <w:szCs w:val="21"/>
                    </w:rPr>
                  </w:pPr>
                </w:p>
              </w:tc>
            </w:tr>
          </w:tbl>
          <w:p w14:paraId="4EFCA690">
            <w:pPr>
              <w:numPr>
                <w:ilvl w:val="0"/>
                <w:numId w:val="3"/>
              </w:numPr>
              <w:tabs>
                <w:tab w:val="left" w:pos="360"/>
              </w:tabs>
              <w:ind w:left="357" w:hanging="357"/>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近四年压力管道主要设计业绩：</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789"/>
              <w:gridCol w:w="891"/>
              <w:gridCol w:w="565"/>
              <w:gridCol w:w="965"/>
              <w:gridCol w:w="873"/>
              <w:gridCol w:w="796"/>
              <w:gridCol w:w="768"/>
              <w:gridCol w:w="1022"/>
              <w:gridCol w:w="1022"/>
              <w:gridCol w:w="1389"/>
            </w:tblGrid>
            <w:tr w14:paraId="5E9C40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25" w:hRule="atLeast"/>
                <w:jc w:val="center"/>
              </w:trPr>
              <w:tc>
                <w:tcPr>
                  <w:tcW w:w="789" w:type="dxa"/>
                  <w:vMerge w:val="restart"/>
                  <w:tcBorders>
                    <w:top w:val="single" w:color="auto" w:sz="8" w:space="0"/>
                    <w:left w:val="single" w:color="auto" w:sz="8" w:space="0"/>
                    <w:bottom w:val="single" w:color="auto" w:sz="4" w:space="0"/>
                    <w:right w:val="single" w:color="auto" w:sz="4" w:space="0"/>
                  </w:tcBorders>
                  <w:noWrap w:val="0"/>
                  <w:vAlign w:val="center"/>
                </w:tcPr>
                <w:p w14:paraId="629D5A8A">
                  <w:pPr>
                    <w:jc w:val="center"/>
                    <w:rPr>
                      <w:rFonts w:hint="eastAsia" w:ascii="方正仿宋_GBK" w:hAnsi="方正仿宋_GBK" w:eastAsia="方正仿宋_GBK" w:cs="方正仿宋_GBK"/>
                      <w:spacing w:val="-4"/>
                      <w:sz w:val="21"/>
                      <w:szCs w:val="21"/>
                    </w:rPr>
                  </w:pPr>
                  <w:r>
                    <w:rPr>
                      <w:rFonts w:hint="eastAsia" w:ascii="方正仿宋_GBK" w:hAnsi="方正仿宋_GBK" w:eastAsia="方正仿宋_GBK" w:cs="方正仿宋_GBK"/>
                      <w:spacing w:val="-4"/>
                      <w:sz w:val="21"/>
                      <w:szCs w:val="21"/>
                    </w:rPr>
                    <w:t>序号</w:t>
                  </w:r>
                </w:p>
              </w:tc>
              <w:tc>
                <w:tcPr>
                  <w:tcW w:w="891" w:type="dxa"/>
                  <w:vMerge w:val="restart"/>
                  <w:tcBorders>
                    <w:top w:val="single" w:color="auto" w:sz="8" w:space="0"/>
                    <w:left w:val="single" w:color="auto" w:sz="4" w:space="0"/>
                    <w:bottom w:val="single" w:color="auto" w:sz="4" w:space="0"/>
                    <w:right w:val="single" w:color="auto" w:sz="4" w:space="0"/>
                  </w:tcBorders>
                  <w:noWrap w:val="0"/>
                  <w:vAlign w:val="center"/>
                </w:tcPr>
                <w:p w14:paraId="6C037F73">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管道名称</w:t>
                  </w:r>
                </w:p>
              </w:tc>
              <w:tc>
                <w:tcPr>
                  <w:tcW w:w="565" w:type="dxa"/>
                  <w:vMerge w:val="restart"/>
                  <w:tcBorders>
                    <w:top w:val="single" w:color="auto" w:sz="8" w:space="0"/>
                    <w:left w:val="single" w:color="auto" w:sz="4" w:space="0"/>
                    <w:bottom w:val="single" w:color="auto" w:sz="4" w:space="0"/>
                    <w:right w:val="single" w:color="auto" w:sz="4" w:space="0"/>
                  </w:tcBorders>
                  <w:noWrap w:val="0"/>
                  <w:vAlign w:val="center"/>
                </w:tcPr>
                <w:p w14:paraId="177AADFF">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类别</w:t>
                  </w:r>
                </w:p>
              </w:tc>
              <w:tc>
                <w:tcPr>
                  <w:tcW w:w="965" w:type="dxa"/>
                  <w:vMerge w:val="restart"/>
                  <w:tcBorders>
                    <w:top w:val="single" w:color="auto" w:sz="8" w:space="0"/>
                    <w:left w:val="single" w:color="auto" w:sz="4" w:space="0"/>
                    <w:bottom w:val="single" w:color="auto" w:sz="4" w:space="0"/>
                    <w:right w:val="single" w:color="auto" w:sz="4" w:space="0"/>
                  </w:tcBorders>
                  <w:noWrap w:val="0"/>
                  <w:vAlign w:val="center"/>
                </w:tcPr>
                <w:p w14:paraId="2036806F">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设计时间</w:t>
                  </w:r>
                </w:p>
              </w:tc>
              <w:tc>
                <w:tcPr>
                  <w:tcW w:w="2437" w:type="dxa"/>
                  <w:gridSpan w:val="3"/>
                  <w:tcBorders>
                    <w:top w:val="single" w:color="auto" w:sz="8" w:space="0"/>
                    <w:left w:val="single" w:color="auto" w:sz="4" w:space="0"/>
                    <w:bottom w:val="single" w:color="auto" w:sz="4" w:space="0"/>
                    <w:right w:val="single" w:color="auto" w:sz="4" w:space="0"/>
                  </w:tcBorders>
                  <w:noWrap w:val="0"/>
                  <w:vAlign w:val="center"/>
                </w:tcPr>
                <w:p w14:paraId="5FB8303A">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设计参数</w:t>
                  </w:r>
                </w:p>
              </w:tc>
              <w:tc>
                <w:tcPr>
                  <w:tcW w:w="1022" w:type="dxa"/>
                  <w:vMerge w:val="restart"/>
                  <w:tcBorders>
                    <w:top w:val="single" w:color="auto" w:sz="8" w:space="0"/>
                    <w:left w:val="single" w:color="auto" w:sz="4" w:space="0"/>
                    <w:bottom w:val="single" w:color="auto" w:sz="4" w:space="0"/>
                    <w:right w:val="single" w:color="auto" w:sz="4" w:space="0"/>
                  </w:tcBorders>
                  <w:noWrap w:val="0"/>
                  <w:vAlign w:val="center"/>
                </w:tcPr>
                <w:p w14:paraId="7BAB19BC">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主体材料</w:t>
                  </w:r>
                </w:p>
              </w:tc>
              <w:tc>
                <w:tcPr>
                  <w:tcW w:w="1022" w:type="dxa"/>
                  <w:vMerge w:val="restart"/>
                  <w:tcBorders>
                    <w:top w:val="single" w:color="auto" w:sz="8" w:space="0"/>
                    <w:left w:val="single" w:color="auto" w:sz="4" w:space="0"/>
                    <w:bottom w:val="single" w:color="auto" w:sz="4" w:space="0"/>
                    <w:right w:val="single" w:color="auto" w:sz="4" w:space="0"/>
                  </w:tcBorders>
                  <w:noWrap w:val="0"/>
                  <w:vAlign w:val="center"/>
                </w:tcPr>
                <w:p w14:paraId="50C74DE4">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职责</w:t>
                  </w:r>
                </w:p>
              </w:tc>
              <w:tc>
                <w:tcPr>
                  <w:tcW w:w="1389" w:type="dxa"/>
                  <w:vMerge w:val="restart"/>
                  <w:tcBorders>
                    <w:top w:val="single" w:color="auto" w:sz="8" w:space="0"/>
                    <w:left w:val="single" w:color="auto" w:sz="4" w:space="0"/>
                    <w:bottom w:val="single" w:color="auto" w:sz="4" w:space="0"/>
                    <w:right w:val="single" w:color="auto" w:sz="8" w:space="0"/>
                  </w:tcBorders>
                  <w:noWrap w:val="0"/>
                  <w:vAlign w:val="center"/>
                </w:tcPr>
                <w:p w14:paraId="2C60E4BF">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备注</w:t>
                  </w:r>
                </w:p>
              </w:tc>
            </w:tr>
            <w:tr w14:paraId="1BA31F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789" w:type="dxa"/>
                  <w:vMerge w:val="continue"/>
                  <w:tcBorders>
                    <w:top w:val="single" w:color="auto" w:sz="8" w:space="0"/>
                    <w:left w:val="single" w:color="auto" w:sz="8" w:space="0"/>
                    <w:bottom w:val="single" w:color="auto" w:sz="4" w:space="0"/>
                    <w:right w:val="single" w:color="auto" w:sz="4" w:space="0"/>
                  </w:tcBorders>
                  <w:noWrap w:val="0"/>
                  <w:vAlign w:val="center"/>
                </w:tcPr>
                <w:p w14:paraId="4AB5EE2A">
                  <w:pPr>
                    <w:widowControl/>
                    <w:jc w:val="left"/>
                    <w:rPr>
                      <w:rFonts w:hint="eastAsia" w:ascii="方正仿宋_GBK" w:hAnsi="方正仿宋_GBK" w:eastAsia="方正仿宋_GBK" w:cs="方正仿宋_GBK"/>
                      <w:spacing w:val="-4"/>
                      <w:sz w:val="21"/>
                      <w:szCs w:val="21"/>
                    </w:rPr>
                  </w:pPr>
                </w:p>
              </w:tc>
              <w:tc>
                <w:tcPr>
                  <w:tcW w:w="891" w:type="dxa"/>
                  <w:vMerge w:val="continue"/>
                  <w:tcBorders>
                    <w:top w:val="single" w:color="auto" w:sz="8" w:space="0"/>
                    <w:left w:val="single" w:color="auto" w:sz="4" w:space="0"/>
                    <w:bottom w:val="single" w:color="auto" w:sz="4" w:space="0"/>
                    <w:right w:val="single" w:color="auto" w:sz="4" w:space="0"/>
                  </w:tcBorders>
                  <w:noWrap w:val="0"/>
                  <w:vAlign w:val="center"/>
                </w:tcPr>
                <w:p w14:paraId="57EDF6B8">
                  <w:pPr>
                    <w:widowControl/>
                    <w:jc w:val="left"/>
                    <w:rPr>
                      <w:rFonts w:hint="eastAsia" w:ascii="方正仿宋_GBK" w:hAnsi="方正仿宋_GBK" w:eastAsia="方正仿宋_GBK" w:cs="方正仿宋_GBK"/>
                      <w:sz w:val="21"/>
                      <w:szCs w:val="21"/>
                    </w:rPr>
                  </w:pPr>
                </w:p>
              </w:tc>
              <w:tc>
                <w:tcPr>
                  <w:tcW w:w="565" w:type="dxa"/>
                  <w:vMerge w:val="continue"/>
                  <w:tcBorders>
                    <w:top w:val="single" w:color="auto" w:sz="8" w:space="0"/>
                    <w:left w:val="single" w:color="auto" w:sz="4" w:space="0"/>
                    <w:bottom w:val="single" w:color="auto" w:sz="4" w:space="0"/>
                    <w:right w:val="single" w:color="auto" w:sz="4" w:space="0"/>
                  </w:tcBorders>
                  <w:noWrap w:val="0"/>
                  <w:vAlign w:val="center"/>
                </w:tcPr>
                <w:p w14:paraId="0F08040C">
                  <w:pPr>
                    <w:widowControl/>
                    <w:jc w:val="left"/>
                    <w:rPr>
                      <w:rFonts w:hint="eastAsia" w:ascii="方正仿宋_GBK" w:hAnsi="方正仿宋_GBK" w:eastAsia="方正仿宋_GBK" w:cs="方正仿宋_GBK"/>
                      <w:sz w:val="21"/>
                      <w:szCs w:val="21"/>
                    </w:rPr>
                  </w:pPr>
                </w:p>
              </w:tc>
              <w:tc>
                <w:tcPr>
                  <w:tcW w:w="965" w:type="dxa"/>
                  <w:vMerge w:val="continue"/>
                  <w:tcBorders>
                    <w:top w:val="single" w:color="auto" w:sz="8" w:space="0"/>
                    <w:left w:val="single" w:color="auto" w:sz="4" w:space="0"/>
                    <w:bottom w:val="single" w:color="auto" w:sz="4" w:space="0"/>
                    <w:right w:val="single" w:color="auto" w:sz="4" w:space="0"/>
                  </w:tcBorders>
                  <w:noWrap w:val="0"/>
                  <w:vAlign w:val="center"/>
                </w:tcPr>
                <w:p w14:paraId="4CF71BFB">
                  <w:pPr>
                    <w:widowControl/>
                    <w:jc w:val="left"/>
                    <w:rPr>
                      <w:rFonts w:hint="eastAsia" w:ascii="方正仿宋_GBK" w:hAnsi="方正仿宋_GBK" w:eastAsia="方正仿宋_GBK" w:cs="方正仿宋_GBK"/>
                      <w:sz w:val="21"/>
                      <w:szCs w:val="21"/>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7D983D34">
                  <w:pPr>
                    <w:spacing w:line="0" w:lineRule="atLeas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压力</w:t>
                  </w:r>
                </w:p>
                <w:p w14:paraId="5CF8AE30">
                  <w:pPr>
                    <w:spacing w:line="0" w:lineRule="atLeas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（MPa）</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6DD91DBE">
                  <w:pPr>
                    <w:spacing w:line="0" w:lineRule="atLeas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温度</w:t>
                  </w:r>
                </w:p>
                <w:p w14:paraId="04AC0F8F">
                  <w:pPr>
                    <w:spacing w:line="0" w:lineRule="atLeas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6EAFD639">
                  <w:pPr>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介质</w:t>
                  </w:r>
                </w:p>
              </w:tc>
              <w:tc>
                <w:tcPr>
                  <w:tcW w:w="1022" w:type="dxa"/>
                  <w:vMerge w:val="continue"/>
                  <w:tcBorders>
                    <w:top w:val="single" w:color="auto" w:sz="8" w:space="0"/>
                    <w:left w:val="single" w:color="auto" w:sz="4" w:space="0"/>
                    <w:bottom w:val="single" w:color="auto" w:sz="4" w:space="0"/>
                    <w:right w:val="single" w:color="auto" w:sz="4" w:space="0"/>
                  </w:tcBorders>
                  <w:noWrap w:val="0"/>
                  <w:vAlign w:val="center"/>
                </w:tcPr>
                <w:p w14:paraId="64EDA5CE">
                  <w:pPr>
                    <w:widowControl/>
                    <w:jc w:val="left"/>
                    <w:rPr>
                      <w:rFonts w:hint="eastAsia" w:ascii="方正仿宋_GBK" w:hAnsi="方正仿宋_GBK" w:eastAsia="方正仿宋_GBK" w:cs="方正仿宋_GBK"/>
                      <w:sz w:val="21"/>
                      <w:szCs w:val="21"/>
                    </w:rPr>
                  </w:pPr>
                </w:p>
              </w:tc>
              <w:tc>
                <w:tcPr>
                  <w:tcW w:w="1022" w:type="dxa"/>
                  <w:vMerge w:val="continue"/>
                  <w:tcBorders>
                    <w:top w:val="single" w:color="auto" w:sz="8" w:space="0"/>
                    <w:left w:val="single" w:color="auto" w:sz="4" w:space="0"/>
                    <w:bottom w:val="single" w:color="auto" w:sz="4" w:space="0"/>
                    <w:right w:val="single" w:color="auto" w:sz="4" w:space="0"/>
                  </w:tcBorders>
                  <w:noWrap w:val="0"/>
                  <w:vAlign w:val="center"/>
                </w:tcPr>
                <w:p w14:paraId="3684FD7F">
                  <w:pPr>
                    <w:widowControl/>
                    <w:jc w:val="left"/>
                    <w:rPr>
                      <w:rFonts w:hint="eastAsia" w:ascii="方正仿宋_GBK" w:hAnsi="方正仿宋_GBK" w:eastAsia="方正仿宋_GBK" w:cs="方正仿宋_GBK"/>
                      <w:sz w:val="21"/>
                      <w:szCs w:val="21"/>
                    </w:rPr>
                  </w:pPr>
                </w:p>
              </w:tc>
              <w:tc>
                <w:tcPr>
                  <w:tcW w:w="1389" w:type="dxa"/>
                  <w:vMerge w:val="continue"/>
                  <w:tcBorders>
                    <w:top w:val="single" w:color="auto" w:sz="8" w:space="0"/>
                    <w:left w:val="single" w:color="auto" w:sz="4" w:space="0"/>
                    <w:bottom w:val="single" w:color="auto" w:sz="4" w:space="0"/>
                    <w:right w:val="single" w:color="auto" w:sz="8" w:space="0"/>
                  </w:tcBorders>
                  <w:noWrap w:val="0"/>
                  <w:vAlign w:val="center"/>
                </w:tcPr>
                <w:p w14:paraId="6F80DA3F">
                  <w:pPr>
                    <w:widowControl/>
                    <w:jc w:val="left"/>
                    <w:rPr>
                      <w:rFonts w:hint="eastAsia" w:ascii="方正仿宋_GBK" w:hAnsi="方正仿宋_GBK" w:eastAsia="方正仿宋_GBK" w:cs="方正仿宋_GBK"/>
                      <w:sz w:val="21"/>
                      <w:szCs w:val="21"/>
                    </w:rPr>
                  </w:pPr>
                </w:p>
              </w:tc>
            </w:tr>
            <w:tr w14:paraId="4DBDF6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89" w:type="dxa"/>
                  <w:tcBorders>
                    <w:top w:val="single" w:color="auto" w:sz="4" w:space="0"/>
                    <w:left w:val="single" w:color="auto" w:sz="8" w:space="0"/>
                    <w:bottom w:val="single" w:color="auto" w:sz="4" w:space="0"/>
                    <w:right w:val="single" w:color="auto" w:sz="4" w:space="0"/>
                  </w:tcBorders>
                  <w:noWrap w:val="0"/>
                  <w:vAlign w:val="top"/>
                </w:tcPr>
                <w:p w14:paraId="58311A0B">
                  <w:pPr>
                    <w:jc w:val="center"/>
                    <w:rPr>
                      <w:rFonts w:hint="eastAsia" w:ascii="方正仿宋_GBK" w:hAnsi="方正仿宋_GBK" w:eastAsia="方正仿宋_GBK" w:cs="方正仿宋_GBK"/>
                      <w:sz w:val="21"/>
                      <w:szCs w:val="21"/>
                    </w:rPr>
                  </w:pPr>
                </w:p>
              </w:tc>
              <w:tc>
                <w:tcPr>
                  <w:tcW w:w="891" w:type="dxa"/>
                  <w:tcBorders>
                    <w:top w:val="single" w:color="auto" w:sz="4" w:space="0"/>
                    <w:left w:val="single" w:color="auto" w:sz="4" w:space="0"/>
                    <w:bottom w:val="single" w:color="auto" w:sz="4" w:space="0"/>
                    <w:right w:val="single" w:color="auto" w:sz="4" w:space="0"/>
                  </w:tcBorders>
                  <w:noWrap w:val="0"/>
                  <w:vAlign w:val="top"/>
                </w:tcPr>
                <w:p w14:paraId="43B5D247">
                  <w:pPr>
                    <w:jc w:val="center"/>
                    <w:rPr>
                      <w:rFonts w:hint="eastAsia" w:ascii="方正仿宋_GBK" w:hAnsi="方正仿宋_GBK" w:eastAsia="方正仿宋_GBK" w:cs="方正仿宋_GBK"/>
                      <w:sz w:val="21"/>
                      <w:szCs w:val="21"/>
                    </w:rPr>
                  </w:pPr>
                </w:p>
              </w:tc>
              <w:tc>
                <w:tcPr>
                  <w:tcW w:w="565" w:type="dxa"/>
                  <w:tcBorders>
                    <w:top w:val="single" w:color="auto" w:sz="4" w:space="0"/>
                    <w:left w:val="single" w:color="auto" w:sz="4" w:space="0"/>
                    <w:bottom w:val="single" w:color="auto" w:sz="4" w:space="0"/>
                    <w:right w:val="single" w:color="auto" w:sz="4" w:space="0"/>
                  </w:tcBorders>
                  <w:noWrap w:val="0"/>
                  <w:vAlign w:val="top"/>
                </w:tcPr>
                <w:p w14:paraId="451E410A">
                  <w:pPr>
                    <w:jc w:val="center"/>
                    <w:rPr>
                      <w:rFonts w:hint="eastAsia" w:ascii="方正仿宋_GBK" w:hAnsi="方正仿宋_GBK" w:eastAsia="方正仿宋_GBK" w:cs="方正仿宋_GBK"/>
                      <w:sz w:val="21"/>
                      <w:szCs w:val="21"/>
                    </w:rPr>
                  </w:pPr>
                </w:p>
              </w:tc>
              <w:tc>
                <w:tcPr>
                  <w:tcW w:w="965" w:type="dxa"/>
                  <w:tcBorders>
                    <w:top w:val="single" w:color="auto" w:sz="4" w:space="0"/>
                    <w:left w:val="single" w:color="auto" w:sz="4" w:space="0"/>
                    <w:bottom w:val="single" w:color="auto" w:sz="4" w:space="0"/>
                    <w:right w:val="single" w:color="auto" w:sz="4" w:space="0"/>
                  </w:tcBorders>
                  <w:noWrap w:val="0"/>
                  <w:vAlign w:val="top"/>
                </w:tcPr>
                <w:p w14:paraId="21632EFE">
                  <w:pPr>
                    <w:jc w:val="center"/>
                    <w:rPr>
                      <w:rFonts w:hint="eastAsia" w:ascii="方正仿宋_GBK" w:hAnsi="方正仿宋_GBK" w:eastAsia="方正仿宋_GBK" w:cs="方正仿宋_GBK"/>
                      <w:sz w:val="21"/>
                      <w:szCs w:val="21"/>
                    </w:rPr>
                  </w:pPr>
                </w:p>
              </w:tc>
              <w:tc>
                <w:tcPr>
                  <w:tcW w:w="873" w:type="dxa"/>
                  <w:tcBorders>
                    <w:top w:val="single" w:color="auto" w:sz="4" w:space="0"/>
                    <w:left w:val="single" w:color="auto" w:sz="4" w:space="0"/>
                    <w:bottom w:val="single" w:color="auto" w:sz="4" w:space="0"/>
                    <w:right w:val="single" w:color="auto" w:sz="4" w:space="0"/>
                  </w:tcBorders>
                  <w:noWrap w:val="0"/>
                  <w:vAlign w:val="top"/>
                </w:tcPr>
                <w:p w14:paraId="63E40226">
                  <w:pPr>
                    <w:jc w:val="center"/>
                    <w:rPr>
                      <w:rFonts w:hint="eastAsia" w:ascii="方正仿宋_GBK" w:hAnsi="方正仿宋_GBK" w:eastAsia="方正仿宋_GBK" w:cs="方正仿宋_GBK"/>
                      <w:sz w:val="21"/>
                      <w:szCs w:val="21"/>
                    </w:rPr>
                  </w:pPr>
                </w:p>
              </w:tc>
              <w:tc>
                <w:tcPr>
                  <w:tcW w:w="796" w:type="dxa"/>
                  <w:tcBorders>
                    <w:top w:val="single" w:color="auto" w:sz="4" w:space="0"/>
                    <w:left w:val="single" w:color="auto" w:sz="4" w:space="0"/>
                    <w:bottom w:val="single" w:color="auto" w:sz="4" w:space="0"/>
                    <w:right w:val="single" w:color="auto" w:sz="4" w:space="0"/>
                  </w:tcBorders>
                  <w:noWrap w:val="0"/>
                  <w:vAlign w:val="top"/>
                </w:tcPr>
                <w:p w14:paraId="1F8C7D34">
                  <w:pPr>
                    <w:jc w:val="center"/>
                    <w:rPr>
                      <w:rFonts w:hint="eastAsia" w:ascii="方正仿宋_GBK" w:hAnsi="方正仿宋_GBK" w:eastAsia="方正仿宋_GBK" w:cs="方正仿宋_GBK"/>
                      <w:sz w:val="21"/>
                      <w:szCs w:val="21"/>
                    </w:rPr>
                  </w:pPr>
                </w:p>
              </w:tc>
              <w:tc>
                <w:tcPr>
                  <w:tcW w:w="768" w:type="dxa"/>
                  <w:tcBorders>
                    <w:top w:val="single" w:color="auto" w:sz="4" w:space="0"/>
                    <w:left w:val="single" w:color="auto" w:sz="4" w:space="0"/>
                    <w:bottom w:val="single" w:color="auto" w:sz="4" w:space="0"/>
                    <w:right w:val="single" w:color="auto" w:sz="4" w:space="0"/>
                  </w:tcBorders>
                  <w:noWrap w:val="0"/>
                  <w:vAlign w:val="top"/>
                </w:tcPr>
                <w:p w14:paraId="46A8FD65">
                  <w:pPr>
                    <w:jc w:val="center"/>
                    <w:rPr>
                      <w:rFonts w:hint="eastAsia" w:ascii="方正仿宋_GBK" w:hAnsi="方正仿宋_GBK" w:eastAsia="方正仿宋_GBK" w:cs="方正仿宋_GBK"/>
                      <w:sz w:val="21"/>
                      <w:szCs w:val="21"/>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070A61C8">
                  <w:pPr>
                    <w:jc w:val="center"/>
                    <w:rPr>
                      <w:rFonts w:hint="eastAsia" w:ascii="方正仿宋_GBK" w:hAnsi="方正仿宋_GBK" w:eastAsia="方正仿宋_GBK" w:cs="方正仿宋_GBK"/>
                      <w:sz w:val="21"/>
                      <w:szCs w:val="21"/>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6FD9B4D9">
                  <w:pPr>
                    <w:jc w:val="center"/>
                    <w:rPr>
                      <w:rFonts w:hint="eastAsia" w:ascii="方正仿宋_GBK" w:hAnsi="方正仿宋_GBK" w:eastAsia="方正仿宋_GBK" w:cs="方正仿宋_GBK"/>
                      <w:sz w:val="21"/>
                      <w:szCs w:val="21"/>
                    </w:rPr>
                  </w:pPr>
                </w:p>
              </w:tc>
              <w:tc>
                <w:tcPr>
                  <w:tcW w:w="1389" w:type="dxa"/>
                  <w:tcBorders>
                    <w:top w:val="single" w:color="auto" w:sz="4" w:space="0"/>
                    <w:left w:val="single" w:color="auto" w:sz="4" w:space="0"/>
                    <w:bottom w:val="single" w:color="auto" w:sz="4" w:space="0"/>
                    <w:right w:val="single" w:color="auto" w:sz="8" w:space="0"/>
                  </w:tcBorders>
                  <w:noWrap w:val="0"/>
                  <w:vAlign w:val="top"/>
                </w:tcPr>
                <w:p w14:paraId="6EADABAE">
                  <w:pPr>
                    <w:jc w:val="center"/>
                    <w:rPr>
                      <w:rFonts w:hint="eastAsia" w:ascii="方正仿宋_GBK" w:hAnsi="方正仿宋_GBK" w:eastAsia="方正仿宋_GBK" w:cs="方正仿宋_GBK"/>
                      <w:sz w:val="21"/>
                      <w:szCs w:val="21"/>
                    </w:rPr>
                  </w:pPr>
                </w:p>
              </w:tc>
            </w:tr>
            <w:tr w14:paraId="7CA292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89" w:type="dxa"/>
                  <w:tcBorders>
                    <w:top w:val="single" w:color="auto" w:sz="4" w:space="0"/>
                    <w:left w:val="single" w:color="auto" w:sz="8" w:space="0"/>
                    <w:bottom w:val="single" w:color="auto" w:sz="4" w:space="0"/>
                    <w:right w:val="single" w:color="auto" w:sz="4" w:space="0"/>
                  </w:tcBorders>
                  <w:noWrap w:val="0"/>
                  <w:vAlign w:val="top"/>
                </w:tcPr>
                <w:p w14:paraId="7D01876B">
                  <w:pPr>
                    <w:jc w:val="center"/>
                    <w:rPr>
                      <w:rFonts w:hint="eastAsia" w:ascii="方正仿宋_GBK" w:hAnsi="方正仿宋_GBK" w:eastAsia="方正仿宋_GBK" w:cs="方正仿宋_GBK"/>
                      <w:sz w:val="21"/>
                      <w:szCs w:val="21"/>
                    </w:rPr>
                  </w:pPr>
                </w:p>
              </w:tc>
              <w:tc>
                <w:tcPr>
                  <w:tcW w:w="891" w:type="dxa"/>
                  <w:tcBorders>
                    <w:top w:val="single" w:color="auto" w:sz="4" w:space="0"/>
                    <w:left w:val="single" w:color="auto" w:sz="4" w:space="0"/>
                    <w:bottom w:val="single" w:color="auto" w:sz="4" w:space="0"/>
                    <w:right w:val="single" w:color="auto" w:sz="4" w:space="0"/>
                  </w:tcBorders>
                  <w:noWrap w:val="0"/>
                  <w:vAlign w:val="top"/>
                </w:tcPr>
                <w:p w14:paraId="3064373F">
                  <w:pPr>
                    <w:jc w:val="center"/>
                    <w:rPr>
                      <w:rFonts w:hint="eastAsia" w:ascii="方正仿宋_GBK" w:hAnsi="方正仿宋_GBK" w:eastAsia="方正仿宋_GBK" w:cs="方正仿宋_GBK"/>
                      <w:sz w:val="21"/>
                      <w:szCs w:val="21"/>
                    </w:rPr>
                  </w:pPr>
                </w:p>
              </w:tc>
              <w:tc>
                <w:tcPr>
                  <w:tcW w:w="565" w:type="dxa"/>
                  <w:tcBorders>
                    <w:top w:val="single" w:color="auto" w:sz="4" w:space="0"/>
                    <w:left w:val="single" w:color="auto" w:sz="4" w:space="0"/>
                    <w:bottom w:val="single" w:color="auto" w:sz="4" w:space="0"/>
                    <w:right w:val="single" w:color="auto" w:sz="4" w:space="0"/>
                  </w:tcBorders>
                  <w:noWrap w:val="0"/>
                  <w:vAlign w:val="top"/>
                </w:tcPr>
                <w:p w14:paraId="47294FDC">
                  <w:pPr>
                    <w:jc w:val="center"/>
                    <w:rPr>
                      <w:rFonts w:hint="eastAsia" w:ascii="方正仿宋_GBK" w:hAnsi="方正仿宋_GBK" w:eastAsia="方正仿宋_GBK" w:cs="方正仿宋_GBK"/>
                      <w:sz w:val="21"/>
                      <w:szCs w:val="21"/>
                    </w:rPr>
                  </w:pPr>
                </w:p>
              </w:tc>
              <w:tc>
                <w:tcPr>
                  <w:tcW w:w="965" w:type="dxa"/>
                  <w:tcBorders>
                    <w:top w:val="single" w:color="auto" w:sz="4" w:space="0"/>
                    <w:left w:val="single" w:color="auto" w:sz="4" w:space="0"/>
                    <w:bottom w:val="single" w:color="auto" w:sz="4" w:space="0"/>
                    <w:right w:val="single" w:color="auto" w:sz="4" w:space="0"/>
                  </w:tcBorders>
                  <w:noWrap w:val="0"/>
                  <w:vAlign w:val="top"/>
                </w:tcPr>
                <w:p w14:paraId="7BD6CD40">
                  <w:pPr>
                    <w:jc w:val="center"/>
                    <w:rPr>
                      <w:rFonts w:hint="eastAsia" w:ascii="方正仿宋_GBK" w:hAnsi="方正仿宋_GBK" w:eastAsia="方正仿宋_GBK" w:cs="方正仿宋_GBK"/>
                      <w:sz w:val="21"/>
                      <w:szCs w:val="21"/>
                    </w:rPr>
                  </w:pPr>
                </w:p>
              </w:tc>
              <w:tc>
                <w:tcPr>
                  <w:tcW w:w="873" w:type="dxa"/>
                  <w:tcBorders>
                    <w:top w:val="single" w:color="auto" w:sz="4" w:space="0"/>
                    <w:left w:val="single" w:color="auto" w:sz="4" w:space="0"/>
                    <w:bottom w:val="single" w:color="auto" w:sz="4" w:space="0"/>
                    <w:right w:val="single" w:color="auto" w:sz="4" w:space="0"/>
                  </w:tcBorders>
                  <w:noWrap w:val="0"/>
                  <w:vAlign w:val="top"/>
                </w:tcPr>
                <w:p w14:paraId="04532C37">
                  <w:pPr>
                    <w:jc w:val="center"/>
                    <w:rPr>
                      <w:rFonts w:hint="eastAsia" w:ascii="方正仿宋_GBK" w:hAnsi="方正仿宋_GBK" w:eastAsia="方正仿宋_GBK" w:cs="方正仿宋_GBK"/>
                      <w:sz w:val="21"/>
                      <w:szCs w:val="21"/>
                    </w:rPr>
                  </w:pPr>
                </w:p>
              </w:tc>
              <w:tc>
                <w:tcPr>
                  <w:tcW w:w="796" w:type="dxa"/>
                  <w:tcBorders>
                    <w:top w:val="single" w:color="auto" w:sz="4" w:space="0"/>
                    <w:left w:val="single" w:color="auto" w:sz="4" w:space="0"/>
                    <w:bottom w:val="single" w:color="auto" w:sz="4" w:space="0"/>
                    <w:right w:val="single" w:color="auto" w:sz="4" w:space="0"/>
                  </w:tcBorders>
                  <w:noWrap w:val="0"/>
                  <w:vAlign w:val="top"/>
                </w:tcPr>
                <w:p w14:paraId="5F7FC656">
                  <w:pPr>
                    <w:jc w:val="center"/>
                    <w:rPr>
                      <w:rFonts w:hint="eastAsia" w:ascii="方正仿宋_GBK" w:hAnsi="方正仿宋_GBK" w:eastAsia="方正仿宋_GBK" w:cs="方正仿宋_GBK"/>
                      <w:sz w:val="21"/>
                      <w:szCs w:val="21"/>
                    </w:rPr>
                  </w:pPr>
                </w:p>
              </w:tc>
              <w:tc>
                <w:tcPr>
                  <w:tcW w:w="768" w:type="dxa"/>
                  <w:tcBorders>
                    <w:top w:val="single" w:color="auto" w:sz="4" w:space="0"/>
                    <w:left w:val="single" w:color="auto" w:sz="4" w:space="0"/>
                    <w:bottom w:val="single" w:color="auto" w:sz="4" w:space="0"/>
                    <w:right w:val="single" w:color="auto" w:sz="4" w:space="0"/>
                  </w:tcBorders>
                  <w:noWrap w:val="0"/>
                  <w:vAlign w:val="top"/>
                </w:tcPr>
                <w:p w14:paraId="7C72290C">
                  <w:pPr>
                    <w:jc w:val="center"/>
                    <w:rPr>
                      <w:rFonts w:hint="eastAsia" w:ascii="方正仿宋_GBK" w:hAnsi="方正仿宋_GBK" w:eastAsia="方正仿宋_GBK" w:cs="方正仿宋_GBK"/>
                      <w:sz w:val="21"/>
                      <w:szCs w:val="21"/>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79D464B1">
                  <w:pPr>
                    <w:jc w:val="center"/>
                    <w:rPr>
                      <w:rFonts w:hint="eastAsia" w:ascii="方正仿宋_GBK" w:hAnsi="方正仿宋_GBK" w:eastAsia="方正仿宋_GBK" w:cs="方正仿宋_GBK"/>
                      <w:sz w:val="21"/>
                      <w:szCs w:val="21"/>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07CD41D8">
                  <w:pPr>
                    <w:jc w:val="center"/>
                    <w:rPr>
                      <w:rFonts w:hint="eastAsia" w:ascii="方正仿宋_GBK" w:hAnsi="方正仿宋_GBK" w:eastAsia="方正仿宋_GBK" w:cs="方正仿宋_GBK"/>
                      <w:sz w:val="21"/>
                      <w:szCs w:val="21"/>
                    </w:rPr>
                  </w:pPr>
                </w:p>
              </w:tc>
              <w:tc>
                <w:tcPr>
                  <w:tcW w:w="1389" w:type="dxa"/>
                  <w:tcBorders>
                    <w:top w:val="single" w:color="auto" w:sz="4" w:space="0"/>
                    <w:left w:val="single" w:color="auto" w:sz="4" w:space="0"/>
                    <w:bottom w:val="single" w:color="auto" w:sz="4" w:space="0"/>
                    <w:right w:val="single" w:color="auto" w:sz="8" w:space="0"/>
                  </w:tcBorders>
                  <w:noWrap w:val="0"/>
                  <w:vAlign w:val="top"/>
                </w:tcPr>
                <w:p w14:paraId="73034564">
                  <w:pPr>
                    <w:jc w:val="center"/>
                    <w:rPr>
                      <w:rFonts w:hint="eastAsia" w:ascii="方正仿宋_GBK" w:hAnsi="方正仿宋_GBK" w:eastAsia="方正仿宋_GBK" w:cs="方正仿宋_GBK"/>
                      <w:sz w:val="21"/>
                      <w:szCs w:val="21"/>
                    </w:rPr>
                  </w:pPr>
                </w:p>
              </w:tc>
            </w:tr>
            <w:tr w14:paraId="17788B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89" w:type="dxa"/>
                  <w:tcBorders>
                    <w:top w:val="single" w:color="auto" w:sz="4" w:space="0"/>
                    <w:left w:val="single" w:color="auto" w:sz="8" w:space="0"/>
                    <w:bottom w:val="single" w:color="auto" w:sz="4" w:space="0"/>
                    <w:right w:val="single" w:color="auto" w:sz="4" w:space="0"/>
                  </w:tcBorders>
                  <w:noWrap w:val="0"/>
                  <w:vAlign w:val="top"/>
                </w:tcPr>
                <w:p w14:paraId="76611CC5">
                  <w:pPr>
                    <w:jc w:val="center"/>
                    <w:rPr>
                      <w:rFonts w:hint="eastAsia" w:ascii="方正仿宋_GBK" w:hAnsi="方正仿宋_GBK" w:eastAsia="方正仿宋_GBK" w:cs="方正仿宋_GBK"/>
                      <w:sz w:val="21"/>
                      <w:szCs w:val="21"/>
                    </w:rPr>
                  </w:pPr>
                </w:p>
                <w:p w14:paraId="62EB253F">
                  <w:pPr>
                    <w:jc w:val="center"/>
                    <w:rPr>
                      <w:rFonts w:hint="eastAsia" w:ascii="方正仿宋_GBK" w:hAnsi="方正仿宋_GBK" w:eastAsia="方正仿宋_GBK" w:cs="方正仿宋_GBK"/>
                      <w:sz w:val="21"/>
                      <w:szCs w:val="21"/>
                    </w:rPr>
                  </w:pPr>
                </w:p>
              </w:tc>
              <w:tc>
                <w:tcPr>
                  <w:tcW w:w="891" w:type="dxa"/>
                  <w:tcBorders>
                    <w:top w:val="single" w:color="auto" w:sz="4" w:space="0"/>
                    <w:left w:val="single" w:color="auto" w:sz="4" w:space="0"/>
                    <w:bottom w:val="single" w:color="auto" w:sz="4" w:space="0"/>
                    <w:right w:val="single" w:color="auto" w:sz="4" w:space="0"/>
                  </w:tcBorders>
                  <w:noWrap w:val="0"/>
                  <w:vAlign w:val="top"/>
                </w:tcPr>
                <w:p w14:paraId="4208008D">
                  <w:pPr>
                    <w:jc w:val="center"/>
                    <w:rPr>
                      <w:rFonts w:hint="eastAsia" w:ascii="方正仿宋_GBK" w:hAnsi="方正仿宋_GBK" w:eastAsia="方正仿宋_GBK" w:cs="方正仿宋_GBK"/>
                      <w:sz w:val="21"/>
                      <w:szCs w:val="21"/>
                    </w:rPr>
                  </w:pPr>
                </w:p>
              </w:tc>
              <w:tc>
                <w:tcPr>
                  <w:tcW w:w="565" w:type="dxa"/>
                  <w:tcBorders>
                    <w:top w:val="single" w:color="auto" w:sz="4" w:space="0"/>
                    <w:left w:val="single" w:color="auto" w:sz="4" w:space="0"/>
                    <w:bottom w:val="single" w:color="auto" w:sz="4" w:space="0"/>
                    <w:right w:val="single" w:color="auto" w:sz="4" w:space="0"/>
                  </w:tcBorders>
                  <w:noWrap w:val="0"/>
                  <w:vAlign w:val="top"/>
                </w:tcPr>
                <w:p w14:paraId="7E6448BC">
                  <w:pPr>
                    <w:jc w:val="center"/>
                    <w:rPr>
                      <w:rFonts w:hint="eastAsia" w:ascii="方正仿宋_GBK" w:hAnsi="方正仿宋_GBK" w:eastAsia="方正仿宋_GBK" w:cs="方正仿宋_GBK"/>
                      <w:sz w:val="21"/>
                      <w:szCs w:val="21"/>
                    </w:rPr>
                  </w:pPr>
                </w:p>
              </w:tc>
              <w:tc>
                <w:tcPr>
                  <w:tcW w:w="965" w:type="dxa"/>
                  <w:tcBorders>
                    <w:top w:val="single" w:color="auto" w:sz="4" w:space="0"/>
                    <w:left w:val="single" w:color="auto" w:sz="4" w:space="0"/>
                    <w:bottom w:val="single" w:color="auto" w:sz="4" w:space="0"/>
                    <w:right w:val="single" w:color="auto" w:sz="4" w:space="0"/>
                  </w:tcBorders>
                  <w:noWrap w:val="0"/>
                  <w:vAlign w:val="top"/>
                </w:tcPr>
                <w:p w14:paraId="23D584DA">
                  <w:pPr>
                    <w:jc w:val="center"/>
                    <w:rPr>
                      <w:rFonts w:hint="eastAsia" w:ascii="方正仿宋_GBK" w:hAnsi="方正仿宋_GBK" w:eastAsia="方正仿宋_GBK" w:cs="方正仿宋_GBK"/>
                      <w:sz w:val="21"/>
                      <w:szCs w:val="21"/>
                    </w:rPr>
                  </w:pPr>
                </w:p>
              </w:tc>
              <w:tc>
                <w:tcPr>
                  <w:tcW w:w="873" w:type="dxa"/>
                  <w:tcBorders>
                    <w:top w:val="single" w:color="auto" w:sz="4" w:space="0"/>
                    <w:left w:val="single" w:color="auto" w:sz="4" w:space="0"/>
                    <w:bottom w:val="single" w:color="auto" w:sz="4" w:space="0"/>
                    <w:right w:val="single" w:color="auto" w:sz="4" w:space="0"/>
                  </w:tcBorders>
                  <w:noWrap w:val="0"/>
                  <w:vAlign w:val="top"/>
                </w:tcPr>
                <w:p w14:paraId="220661CC">
                  <w:pPr>
                    <w:jc w:val="center"/>
                    <w:rPr>
                      <w:rFonts w:hint="eastAsia" w:ascii="方正仿宋_GBK" w:hAnsi="方正仿宋_GBK" w:eastAsia="方正仿宋_GBK" w:cs="方正仿宋_GBK"/>
                      <w:sz w:val="21"/>
                      <w:szCs w:val="21"/>
                    </w:rPr>
                  </w:pPr>
                </w:p>
              </w:tc>
              <w:tc>
                <w:tcPr>
                  <w:tcW w:w="796" w:type="dxa"/>
                  <w:tcBorders>
                    <w:top w:val="single" w:color="auto" w:sz="4" w:space="0"/>
                    <w:left w:val="single" w:color="auto" w:sz="4" w:space="0"/>
                    <w:bottom w:val="single" w:color="auto" w:sz="4" w:space="0"/>
                    <w:right w:val="single" w:color="auto" w:sz="4" w:space="0"/>
                  </w:tcBorders>
                  <w:noWrap w:val="0"/>
                  <w:vAlign w:val="top"/>
                </w:tcPr>
                <w:p w14:paraId="538C1DAF">
                  <w:pPr>
                    <w:jc w:val="center"/>
                    <w:rPr>
                      <w:rFonts w:hint="eastAsia" w:ascii="方正仿宋_GBK" w:hAnsi="方正仿宋_GBK" w:eastAsia="方正仿宋_GBK" w:cs="方正仿宋_GBK"/>
                      <w:sz w:val="21"/>
                      <w:szCs w:val="21"/>
                    </w:rPr>
                  </w:pPr>
                </w:p>
              </w:tc>
              <w:tc>
                <w:tcPr>
                  <w:tcW w:w="768" w:type="dxa"/>
                  <w:tcBorders>
                    <w:top w:val="single" w:color="auto" w:sz="4" w:space="0"/>
                    <w:left w:val="single" w:color="auto" w:sz="4" w:space="0"/>
                    <w:bottom w:val="single" w:color="auto" w:sz="4" w:space="0"/>
                    <w:right w:val="single" w:color="auto" w:sz="4" w:space="0"/>
                  </w:tcBorders>
                  <w:noWrap w:val="0"/>
                  <w:vAlign w:val="top"/>
                </w:tcPr>
                <w:p w14:paraId="3484FA07">
                  <w:pPr>
                    <w:jc w:val="center"/>
                    <w:rPr>
                      <w:rFonts w:hint="eastAsia" w:ascii="方正仿宋_GBK" w:hAnsi="方正仿宋_GBK" w:eastAsia="方正仿宋_GBK" w:cs="方正仿宋_GBK"/>
                      <w:sz w:val="21"/>
                      <w:szCs w:val="21"/>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32D9F48B">
                  <w:pPr>
                    <w:jc w:val="center"/>
                    <w:rPr>
                      <w:rFonts w:hint="eastAsia" w:ascii="方正仿宋_GBK" w:hAnsi="方正仿宋_GBK" w:eastAsia="方正仿宋_GBK" w:cs="方正仿宋_GBK"/>
                      <w:sz w:val="21"/>
                      <w:szCs w:val="21"/>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37F9F898">
                  <w:pPr>
                    <w:jc w:val="center"/>
                    <w:rPr>
                      <w:rFonts w:hint="eastAsia" w:ascii="方正仿宋_GBK" w:hAnsi="方正仿宋_GBK" w:eastAsia="方正仿宋_GBK" w:cs="方正仿宋_GBK"/>
                      <w:sz w:val="21"/>
                      <w:szCs w:val="21"/>
                    </w:rPr>
                  </w:pPr>
                </w:p>
              </w:tc>
              <w:tc>
                <w:tcPr>
                  <w:tcW w:w="1389" w:type="dxa"/>
                  <w:tcBorders>
                    <w:top w:val="single" w:color="auto" w:sz="4" w:space="0"/>
                    <w:left w:val="single" w:color="auto" w:sz="4" w:space="0"/>
                    <w:bottom w:val="single" w:color="auto" w:sz="4" w:space="0"/>
                    <w:right w:val="single" w:color="auto" w:sz="8" w:space="0"/>
                  </w:tcBorders>
                  <w:noWrap w:val="0"/>
                  <w:vAlign w:val="top"/>
                </w:tcPr>
                <w:p w14:paraId="3B205590">
                  <w:pPr>
                    <w:jc w:val="center"/>
                    <w:rPr>
                      <w:rFonts w:hint="eastAsia" w:ascii="方正仿宋_GBK" w:hAnsi="方正仿宋_GBK" w:eastAsia="方正仿宋_GBK" w:cs="方正仿宋_GBK"/>
                      <w:sz w:val="21"/>
                      <w:szCs w:val="21"/>
                    </w:rPr>
                  </w:pPr>
                </w:p>
              </w:tc>
            </w:tr>
            <w:tr w14:paraId="3175B1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789" w:type="dxa"/>
                  <w:tcBorders>
                    <w:top w:val="single" w:color="auto" w:sz="4" w:space="0"/>
                    <w:left w:val="single" w:color="auto" w:sz="8" w:space="0"/>
                    <w:bottom w:val="single" w:color="auto" w:sz="8" w:space="0"/>
                    <w:right w:val="single" w:color="auto" w:sz="4" w:space="0"/>
                  </w:tcBorders>
                  <w:noWrap w:val="0"/>
                  <w:vAlign w:val="top"/>
                </w:tcPr>
                <w:p w14:paraId="352DF9F1">
                  <w:pPr>
                    <w:jc w:val="center"/>
                    <w:rPr>
                      <w:rFonts w:hint="eastAsia" w:ascii="方正仿宋_GBK" w:hAnsi="方正仿宋_GBK" w:eastAsia="方正仿宋_GBK" w:cs="方正仿宋_GBK"/>
                      <w:sz w:val="21"/>
                      <w:szCs w:val="21"/>
                    </w:rPr>
                  </w:pPr>
                </w:p>
              </w:tc>
              <w:tc>
                <w:tcPr>
                  <w:tcW w:w="891" w:type="dxa"/>
                  <w:tcBorders>
                    <w:top w:val="single" w:color="auto" w:sz="4" w:space="0"/>
                    <w:left w:val="single" w:color="auto" w:sz="4" w:space="0"/>
                    <w:bottom w:val="single" w:color="auto" w:sz="8" w:space="0"/>
                    <w:right w:val="single" w:color="auto" w:sz="4" w:space="0"/>
                  </w:tcBorders>
                  <w:noWrap w:val="0"/>
                  <w:vAlign w:val="top"/>
                </w:tcPr>
                <w:p w14:paraId="3BE75352">
                  <w:pPr>
                    <w:jc w:val="center"/>
                    <w:rPr>
                      <w:rFonts w:hint="eastAsia" w:ascii="方正仿宋_GBK" w:hAnsi="方正仿宋_GBK" w:eastAsia="方正仿宋_GBK" w:cs="方正仿宋_GBK"/>
                      <w:sz w:val="21"/>
                      <w:szCs w:val="21"/>
                    </w:rPr>
                  </w:pPr>
                </w:p>
              </w:tc>
              <w:tc>
                <w:tcPr>
                  <w:tcW w:w="565" w:type="dxa"/>
                  <w:tcBorders>
                    <w:top w:val="single" w:color="auto" w:sz="4" w:space="0"/>
                    <w:left w:val="single" w:color="auto" w:sz="4" w:space="0"/>
                    <w:bottom w:val="single" w:color="auto" w:sz="8" w:space="0"/>
                    <w:right w:val="single" w:color="auto" w:sz="4" w:space="0"/>
                  </w:tcBorders>
                  <w:noWrap w:val="0"/>
                  <w:vAlign w:val="top"/>
                </w:tcPr>
                <w:p w14:paraId="29ECD1AD">
                  <w:pPr>
                    <w:jc w:val="center"/>
                    <w:rPr>
                      <w:rFonts w:hint="eastAsia" w:ascii="方正仿宋_GBK" w:hAnsi="方正仿宋_GBK" w:eastAsia="方正仿宋_GBK" w:cs="方正仿宋_GBK"/>
                      <w:sz w:val="21"/>
                      <w:szCs w:val="21"/>
                    </w:rPr>
                  </w:pPr>
                </w:p>
              </w:tc>
              <w:tc>
                <w:tcPr>
                  <w:tcW w:w="965" w:type="dxa"/>
                  <w:tcBorders>
                    <w:top w:val="single" w:color="auto" w:sz="4" w:space="0"/>
                    <w:left w:val="single" w:color="auto" w:sz="4" w:space="0"/>
                    <w:bottom w:val="single" w:color="auto" w:sz="8" w:space="0"/>
                    <w:right w:val="single" w:color="auto" w:sz="4" w:space="0"/>
                  </w:tcBorders>
                  <w:noWrap w:val="0"/>
                  <w:vAlign w:val="top"/>
                </w:tcPr>
                <w:p w14:paraId="4EF0CD41">
                  <w:pPr>
                    <w:jc w:val="center"/>
                    <w:rPr>
                      <w:rFonts w:hint="eastAsia" w:ascii="方正仿宋_GBK" w:hAnsi="方正仿宋_GBK" w:eastAsia="方正仿宋_GBK" w:cs="方正仿宋_GBK"/>
                      <w:sz w:val="21"/>
                      <w:szCs w:val="21"/>
                    </w:rPr>
                  </w:pPr>
                </w:p>
              </w:tc>
              <w:tc>
                <w:tcPr>
                  <w:tcW w:w="873" w:type="dxa"/>
                  <w:tcBorders>
                    <w:top w:val="single" w:color="auto" w:sz="4" w:space="0"/>
                    <w:left w:val="single" w:color="auto" w:sz="4" w:space="0"/>
                    <w:bottom w:val="single" w:color="auto" w:sz="8" w:space="0"/>
                    <w:right w:val="single" w:color="auto" w:sz="4" w:space="0"/>
                  </w:tcBorders>
                  <w:noWrap w:val="0"/>
                  <w:vAlign w:val="top"/>
                </w:tcPr>
                <w:p w14:paraId="3C236F4B">
                  <w:pPr>
                    <w:jc w:val="center"/>
                    <w:rPr>
                      <w:rFonts w:hint="eastAsia" w:ascii="方正仿宋_GBK" w:hAnsi="方正仿宋_GBK" w:eastAsia="方正仿宋_GBK" w:cs="方正仿宋_GBK"/>
                      <w:sz w:val="21"/>
                      <w:szCs w:val="21"/>
                    </w:rPr>
                  </w:pPr>
                </w:p>
              </w:tc>
              <w:tc>
                <w:tcPr>
                  <w:tcW w:w="796" w:type="dxa"/>
                  <w:tcBorders>
                    <w:top w:val="single" w:color="auto" w:sz="4" w:space="0"/>
                    <w:left w:val="single" w:color="auto" w:sz="4" w:space="0"/>
                    <w:bottom w:val="single" w:color="auto" w:sz="8" w:space="0"/>
                    <w:right w:val="single" w:color="auto" w:sz="4" w:space="0"/>
                  </w:tcBorders>
                  <w:noWrap w:val="0"/>
                  <w:vAlign w:val="top"/>
                </w:tcPr>
                <w:p w14:paraId="64328431">
                  <w:pPr>
                    <w:jc w:val="center"/>
                    <w:rPr>
                      <w:rFonts w:hint="eastAsia" w:ascii="方正仿宋_GBK" w:hAnsi="方正仿宋_GBK" w:eastAsia="方正仿宋_GBK" w:cs="方正仿宋_GBK"/>
                      <w:sz w:val="21"/>
                      <w:szCs w:val="21"/>
                    </w:rPr>
                  </w:pPr>
                </w:p>
              </w:tc>
              <w:tc>
                <w:tcPr>
                  <w:tcW w:w="768" w:type="dxa"/>
                  <w:tcBorders>
                    <w:top w:val="single" w:color="auto" w:sz="4" w:space="0"/>
                    <w:left w:val="single" w:color="auto" w:sz="4" w:space="0"/>
                    <w:bottom w:val="single" w:color="auto" w:sz="8" w:space="0"/>
                    <w:right w:val="single" w:color="auto" w:sz="4" w:space="0"/>
                  </w:tcBorders>
                  <w:noWrap w:val="0"/>
                  <w:vAlign w:val="top"/>
                </w:tcPr>
                <w:p w14:paraId="7E8ABB5B">
                  <w:pPr>
                    <w:jc w:val="center"/>
                    <w:rPr>
                      <w:rFonts w:hint="eastAsia" w:ascii="方正仿宋_GBK" w:hAnsi="方正仿宋_GBK" w:eastAsia="方正仿宋_GBK" w:cs="方正仿宋_GBK"/>
                      <w:sz w:val="21"/>
                      <w:szCs w:val="21"/>
                    </w:rPr>
                  </w:pPr>
                </w:p>
              </w:tc>
              <w:tc>
                <w:tcPr>
                  <w:tcW w:w="1022" w:type="dxa"/>
                  <w:tcBorders>
                    <w:top w:val="single" w:color="auto" w:sz="4" w:space="0"/>
                    <w:left w:val="single" w:color="auto" w:sz="4" w:space="0"/>
                    <w:bottom w:val="single" w:color="auto" w:sz="8" w:space="0"/>
                    <w:right w:val="single" w:color="auto" w:sz="4" w:space="0"/>
                  </w:tcBorders>
                  <w:noWrap w:val="0"/>
                  <w:vAlign w:val="top"/>
                </w:tcPr>
                <w:p w14:paraId="05046357">
                  <w:pPr>
                    <w:jc w:val="center"/>
                    <w:rPr>
                      <w:rFonts w:hint="eastAsia" w:ascii="方正仿宋_GBK" w:hAnsi="方正仿宋_GBK" w:eastAsia="方正仿宋_GBK" w:cs="方正仿宋_GBK"/>
                      <w:sz w:val="21"/>
                      <w:szCs w:val="21"/>
                    </w:rPr>
                  </w:pPr>
                </w:p>
              </w:tc>
              <w:tc>
                <w:tcPr>
                  <w:tcW w:w="1022" w:type="dxa"/>
                  <w:tcBorders>
                    <w:top w:val="single" w:color="auto" w:sz="4" w:space="0"/>
                    <w:left w:val="single" w:color="auto" w:sz="4" w:space="0"/>
                    <w:bottom w:val="single" w:color="auto" w:sz="8" w:space="0"/>
                    <w:right w:val="single" w:color="auto" w:sz="4" w:space="0"/>
                  </w:tcBorders>
                  <w:noWrap w:val="0"/>
                  <w:vAlign w:val="top"/>
                </w:tcPr>
                <w:p w14:paraId="280C07F9">
                  <w:pPr>
                    <w:jc w:val="center"/>
                    <w:rPr>
                      <w:rFonts w:hint="eastAsia" w:ascii="方正仿宋_GBK" w:hAnsi="方正仿宋_GBK" w:eastAsia="方正仿宋_GBK" w:cs="方正仿宋_GBK"/>
                      <w:sz w:val="21"/>
                      <w:szCs w:val="21"/>
                    </w:rPr>
                  </w:pPr>
                </w:p>
              </w:tc>
              <w:tc>
                <w:tcPr>
                  <w:tcW w:w="1389" w:type="dxa"/>
                  <w:tcBorders>
                    <w:top w:val="single" w:color="auto" w:sz="4" w:space="0"/>
                    <w:left w:val="single" w:color="auto" w:sz="4" w:space="0"/>
                    <w:bottom w:val="single" w:color="auto" w:sz="8" w:space="0"/>
                    <w:right w:val="single" w:color="auto" w:sz="8" w:space="0"/>
                  </w:tcBorders>
                  <w:noWrap w:val="0"/>
                  <w:vAlign w:val="top"/>
                </w:tcPr>
                <w:p w14:paraId="7EE841CE">
                  <w:pPr>
                    <w:jc w:val="center"/>
                    <w:rPr>
                      <w:rFonts w:hint="eastAsia" w:ascii="方正仿宋_GBK" w:hAnsi="方正仿宋_GBK" w:eastAsia="方正仿宋_GBK" w:cs="方正仿宋_GBK"/>
                      <w:sz w:val="21"/>
                      <w:szCs w:val="21"/>
                    </w:rPr>
                  </w:pPr>
                </w:p>
              </w:tc>
            </w:tr>
          </w:tbl>
          <w:p w14:paraId="59F16FD9">
            <w:pPr>
              <w:spacing w:before="156" w:beforeLines="50"/>
              <w:rPr>
                <w:rFonts w:hint="eastAsia" w:ascii="方正仿宋_GBK" w:hAnsi="方正仿宋_GBK" w:eastAsia="方正仿宋_GBK" w:cs="方正仿宋_GBK"/>
                <w:sz w:val="21"/>
                <w:szCs w:val="21"/>
              </w:rPr>
            </w:pPr>
          </w:p>
        </w:tc>
      </w:tr>
      <w:tr w14:paraId="6EDE09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0" w:hRule="atLeast"/>
          <w:jc w:val="center"/>
        </w:trPr>
        <w:tc>
          <w:tcPr>
            <w:tcW w:w="9148" w:type="dxa"/>
            <w:gridSpan w:val="6"/>
            <w:tcBorders>
              <w:top w:val="single" w:color="auto" w:sz="4" w:space="0"/>
              <w:left w:val="single" w:color="auto" w:sz="12" w:space="0"/>
              <w:bottom w:val="single" w:color="auto" w:sz="12" w:space="0"/>
              <w:right w:val="single" w:color="auto" w:sz="12" w:space="0"/>
            </w:tcBorders>
            <w:noWrap w:val="0"/>
            <w:vAlign w:val="center"/>
          </w:tcPr>
          <w:p w14:paraId="4C6B756E">
            <w:pPr>
              <w:jc w:val="center"/>
              <w:rPr>
                <w:rFonts w:ascii="楷体_GB2312" w:eastAsia="楷体_GB2312"/>
                <w:b/>
                <w:sz w:val="26"/>
              </w:rPr>
            </w:pPr>
            <w:r>
              <w:rPr>
                <w:rFonts w:hint="eastAsia" w:ascii="方正仿宋_GBK" w:hAnsi="方正仿宋_GBK" w:eastAsia="方正仿宋_GBK" w:cs="方正仿宋_GBK"/>
                <w:b/>
                <w:sz w:val="26"/>
              </w:rPr>
              <w:t>声明：本人及所在单位对所填写的内容和所提交材料实质内容的真实性负责。</w:t>
            </w:r>
          </w:p>
        </w:tc>
      </w:tr>
      <w:tr w14:paraId="6BB67E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612" w:type="dxa"/>
            <w:gridSpan w:val="4"/>
            <w:tcBorders>
              <w:top w:val="single" w:color="auto" w:sz="12" w:space="0"/>
              <w:left w:val="single" w:color="auto" w:sz="12" w:space="0"/>
              <w:bottom w:val="single" w:color="auto" w:sz="4" w:space="0"/>
              <w:right w:val="single" w:color="auto" w:sz="4" w:space="0"/>
            </w:tcBorders>
            <w:noWrap w:val="0"/>
            <w:vAlign w:val="center"/>
          </w:tcPr>
          <w:p w14:paraId="10E90807">
            <w:pPr>
              <w:jc w:val="center"/>
              <w:rPr>
                <w:rFonts w:hint="eastAsia" w:ascii="方正仿宋_GBK" w:hAnsi="方正仿宋_GBK" w:eastAsia="方正仿宋_GBK" w:cs="方正仿宋_GBK"/>
              </w:rPr>
            </w:pPr>
            <w:r>
              <w:rPr>
                <w:rFonts w:hint="eastAsia" w:ascii="方正仿宋_GBK" w:hAnsi="方正仿宋_GBK" w:eastAsia="方正仿宋_GBK" w:cs="方正仿宋_GBK"/>
              </w:rPr>
              <w:t>申请人（签字）</w:t>
            </w:r>
          </w:p>
        </w:tc>
        <w:tc>
          <w:tcPr>
            <w:tcW w:w="4536" w:type="dxa"/>
            <w:gridSpan w:val="2"/>
            <w:tcBorders>
              <w:top w:val="single" w:color="auto" w:sz="12" w:space="0"/>
              <w:left w:val="single" w:color="auto" w:sz="4" w:space="0"/>
              <w:bottom w:val="single" w:color="auto" w:sz="4" w:space="0"/>
              <w:right w:val="single" w:color="auto" w:sz="12" w:space="0"/>
            </w:tcBorders>
            <w:noWrap w:val="0"/>
            <w:vAlign w:val="center"/>
          </w:tcPr>
          <w:p w14:paraId="18EA67BA">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所在单位意见</w:t>
            </w:r>
          </w:p>
        </w:tc>
      </w:tr>
      <w:tr w14:paraId="0518E4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457" w:hRule="atLeast"/>
          <w:jc w:val="center"/>
        </w:trPr>
        <w:tc>
          <w:tcPr>
            <w:tcW w:w="4612" w:type="dxa"/>
            <w:gridSpan w:val="4"/>
            <w:tcBorders>
              <w:top w:val="single" w:color="auto" w:sz="4" w:space="0"/>
              <w:left w:val="single" w:color="auto" w:sz="12" w:space="0"/>
              <w:bottom w:val="single" w:color="auto" w:sz="12" w:space="0"/>
              <w:right w:val="single" w:color="auto" w:sz="4" w:space="0"/>
            </w:tcBorders>
            <w:noWrap w:val="0"/>
            <w:vAlign w:val="top"/>
          </w:tcPr>
          <w:p w14:paraId="7E410DC4">
            <w:pPr>
              <w:ind w:firstLine="1470" w:firstLineChars="700"/>
              <w:rPr>
                <w:rFonts w:hint="eastAsia" w:ascii="方正仿宋_GBK" w:hAnsi="方正仿宋_GBK" w:eastAsia="方正仿宋_GBK" w:cs="方正仿宋_GBK"/>
              </w:rPr>
            </w:pPr>
          </w:p>
          <w:p w14:paraId="2D02F79B">
            <w:pPr>
              <w:ind w:firstLine="1470" w:firstLineChars="700"/>
              <w:rPr>
                <w:rFonts w:hint="eastAsia" w:ascii="方正仿宋_GBK" w:hAnsi="方正仿宋_GBK" w:eastAsia="方正仿宋_GBK" w:cs="方正仿宋_GBK"/>
              </w:rPr>
            </w:pPr>
          </w:p>
          <w:p w14:paraId="08996F7A">
            <w:pPr>
              <w:ind w:firstLine="1470" w:firstLineChars="700"/>
              <w:rPr>
                <w:rFonts w:hint="eastAsia" w:ascii="方正仿宋_GBK" w:hAnsi="方正仿宋_GBK" w:eastAsia="方正仿宋_GBK" w:cs="方正仿宋_GBK"/>
              </w:rPr>
            </w:pPr>
            <w:r>
              <w:rPr>
                <w:rFonts w:hint="eastAsia" w:ascii="方正仿宋_GBK" w:hAnsi="方正仿宋_GBK" w:eastAsia="方正仿宋_GBK" w:cs="方正仿宋_GBK"/>
              </w:rPr>
              <w:t>签字</w:t>
            </w:r>
          </w:p>
          <w:p w14:paraId="767CCEAB">
            <w:pPr>
              <w:jc w:val="right"/>
              <w:rPr>
                <w:rFonts w:hint="eastAsia" w:ascii="方正仿宋_GBK" w:hAnsi="方正仿宋_GBK" w:eastAsia="方正仿宋_GBK" w:cs="方正仿宋_GBK"/>
              </w:rPr>
            </w:pPr>
            <w:r>
              <w:rPr>
                <w:rFonts w:hint="eastAsia" w:ascii="方正仿宋_GBK" w:hAnsi="方正仿宋_GBK" w:eastAsia="方正仿宋_GBK" w:cs="方正仿宋_GBK"/>
              </w:rPr>
              <w:t>年   月   日</w:t>
            </w:r>
          </w:p>
        </w:tc>
        <w:tc>
          <w:tcPr>
            <w:tcW w:w="4536" w:type="dxa"/>
            <w:gridSpan w:val="2"/>
            <w:tcBorders>
              <w:top w:val="single" w:color="auto" w:sz="4" w:space="0"/>
              <w:left w:val="single" w:color="auto" w:sz="4" w:space="0"/>
              <w:bottom w:val="single" w:color="auto" w:sz="12" w:space="0"/>
              <w:right w:val="single" w:color="auto" w:sz="12" w:space="0"/>
            </w:tcBorders>
            <w:noWrap w:val="0"/>
            <w:vAlign w:val="top"/>
          </w:tcPr>
          <w:p w14:paraId="19183437">
            <w:pPr>
              <w:ind w:firstLine="1470" w:firstLineChars="700"/>
              <w:rPr>
                <w:rFonts w:hint="eastAsia" w:ascii="方正仿宋_GBK" w:hAnsi="方正仿宋_GBK" w:eastAsia="方正仿宋_GBK" w:cs="方正仿宋_GBK"/>
              </w:rPr>
            </w:pPr>
          </w:p>
          <w:p w14:paraId="3D687476">
            <w:pPr>
              <w:ind w:firstLine="1470" w:firstLineChars="700"/>
              <w:rPr>
                <w:rFonts w:hint="eastAsia" w:ascii="方正仿宋_GBK" w:hAnsi="方正仿宋_GBK" w:eastAsia="方正仿宋_GBK" w:cs="方正仿宋_GBK"/>
              </w:rPr>
            </w:pPr>
          </w:p>
          <w:p w14:paraId="4D74E491">
            <w:pPr>
              <w:ind w:firstLine="1470" w:firstLineChars="700"/>
              <w:rPr>
                <w:rFonts w:hint="eastAsia" w:ascii="方正仿宋_GBK" w:hAnsi="方正仿宋_GBK" w:eastAsia="方正仿宋_GBK" w:cs="方正仿宋_GBK"/>
              </w:rPr>
            </w:pPr>
            <w:r>
              <w:rPr>
                <w:rFonts w:hint="eastAsia" w:ascii="方正仿宋_GBK" w:hAnsi="方正仿宋_GBK" w:eastAsia="方正仿宋_GBK" w:cs="方正仿宋_GBK"/>
              </w:rPr>
              <w:t>签字（公章）：</w:t>
            </w:r>
          </w:p>
          <w:p w14:paraId="56332572">
            <w:pPr>
              <w:jc w:val="right"/>
              <w:rPr>
                <w:rFonts w:hint="eastAsia" w:ascii="方正仿宋_GBK" w:hAnsi="方正仿宋_GBK" w:eastAsia="方正仿宋_GBK" w:cs="方正仿宋_GBK"/>
              </w:rPr>
            </w:pPr>
            <w:r>
              <w:rPr>
                <w:rFonts w:hint="eastAsia" w:ascii="方正仿宋_GBK" w:hAnsi="方正仿宋_GBK" w:eastAsia="方正仿宋_GBK" w:cs="方正仿宋_GBK"/>
              </w:rPr>
              <w:t>年   月   日</w:t>
            </w:r>
          </w:p>
        </w:tc>
      </w:tr>
    </w:tbl>
    <w:p w14:paraId="6BC42214">
      <w:pPr>
        <w:widowControl/>
        <w:spacing w:line="360" w:lineRule="atLeast"/>
        <w:jc w:val="left"/>
        <w:rPr>
          <w:highlight w:val="none"/>
        </w:rPr>
      </w:pPr>
      <w:r>
        <w:rPr>
          <w:rFonts w:hint="eastAsia" w:ascii="方正仿宋_GBK" w:hAnsi="方正仿宋_GBK" w:eastAsia="方正仿宋_GBK" w:cs="方正仿宋_GBK"/>
          <w:kern w:val="0"/>
          <w:sz w:val="24"/>
          <w:szCs w:val="24"/>
          <w:u w:val="none"/>
        </w:rPr>
        <w:fldChar w:fldCharType="begin"/>
      </w:r>
      <w:r>
        <w:rPr>
          <w:rFonts w:hint="eastAsia" w:ascii="方正仿宋_GBK" w:hAnsi="方正仿宋_GBK" w:eastAsia="方正仿宋_GBK" w:cs="方正仿宋_GBK"/>
          <w:kern w:val="0"/>
          <w:sz w:val="24"/>
          <w:szCs w:val="24"/>
          <w:u w:val="none"/>
        </w:rPr>
        <w:instrText xml:space="preserve"> HYPERLINK "mailto:附件一、二盖章后请将影印件传至1054746357@qq.com以便我们进行资格审核。" </w:instrText>
      </w:r>
      <w:r>
        <w:rPr>
          <w:rFonts w:hint="eastAsia" w:ascii="方正仿宋_GBK" w:hAnsi="方正仿宋_GBK" w:eastAsia="方正仿宋_GBK" w:cs="方正仿宋_GBK"/>
          <w:kern w:val="0"/>
          <w:sz w:val="24"/>
          <w:szCs w:val="24"/>
          <w:u w:val="none"/>
        </w:rPr>
        <w:fldChar w:fldCharType="separate"/>
      </w:r>
      <w:r>
        <w:rPr>
          <w:rStyle w:val="10"/>
          <w:rFonts w:hint="eastAsia" w:ascii="方正仿宋_GBK" w:hAnsi="方正仿宋_GBK" w:eastAsia="方正仿宋_GBK" w:cs="方正仿宋_GBK"/>
          <w:color w:val="auto"/>
          <w:kern w:val="0"/>
          <w:sz w:val="24"/>
          <w:szCs w:val="24"/>
          <w:u w:val="none"/>
        </w:rPr>
        <w:t>附件盖章后请将影印件传至hbsjxj6@163.com以便我们进行资格审核。</w:t>
      </w:r>
      <w:r>
        <w:rPr>
          <w:rFonts w:hint="eastAsia" w:ascii="方正仿宋_GBK" w:hAnsi="方正仿宋_GBK" w:eastAsia="方正仿宋_GBK" w:cs="方正仿宋_GBK"/>
          <w:kern w:val="0"/>
          <w:sz w:val="24"/>
          <w:szCs w:val="24"/>
          <w:u w:val="none"/>
        </w:rPr>
        <w:fldChar w:fldCharType="end"/>
      </w:r>
    </w:p>
    <w:sectPr>
      <w:footerReference r:id="rId10" w:type="default"/>
      <w:pgSz w:w="11907" w:h="16839"/>
      <w:pgMar w:top="1382" w:right="1369" w:bottom="1153" w:left="1380" w:header="0" w:footer="99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74D7718-42BB-4D1E-855E-1A6A041291AA}"/>
  </w:font>
  <w:font w:name="黑体">
    <w:panose1 w:val="02010609060101010101"/>
    <w:charset w:val="86"/>
    <w:family w:val="auto"/>
    <w:pitch w:val="default"/>
    <w:sig w:usb0="800002BF" w:usb1="38CF7CFA" w:usb2="00000016" w:usb3="00000000" w:csb0="00040001" w:csb1="00000000"/>
    <w:embedRegular r:id="rId2" w:fontKey="{F59348CE-D453-477A-88A5-7E227C2438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DE54E521-98C9-4BEA-BD1A-DD578F131C38}"/>
  </w:font>
  <w:font w:name="方正仿宋_GBK">
    <w:panose1 w:val="03000509000000000000"/>
    <w:charset w:val="86"/>
    <w:family w:val="auto"/>
    <w:pitch w:val="default"/>
    <w:sig w:usb0="00000001" w:usb1="080E0000" w:usb2="00000000" w:usb3="00000000" w:csb0="00040000" w:csb1="00000000"/>
    <w:embedRegular r:id="rId4" w:fontKey="{4E968B14-5DAE-4F70-9707-AAA2F8FC8502}"/>
  </w:font>
  <w:font w:name="方正楷体_GBK">
    <w:panose1 w:val="03000509000000000000"/>
    <w:charset w:val="86"/>
    <w:family w:val="auto"/>
    <w:pitch w:val="default"/>
    <w:sig w:usb0="00000001" w:usb1="080E0000" w:usb2="00000000" w:usb3="00000000" w:csb0="00040000" w:csb1="00000000"/>
    <w:embedRegular r:id="rId5" w:fontKey="{55901EFE-A05D-4A6E-87AF-2A37C64550C3}"/>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embedRegular r:id="rId6" w:fontKey="{AECF2D87-D2B3-4064-B5E2-44330F67465C}"/>
  </w:font>
  <w:font w:name="方正黑体_GBK">
    <w:panose1 w:val="03000509000000000000"/>
    <w:charset w:val="86"/>
    <w:family w:val="auto"/>
    <w:pitch w:val="default"/>
    <w:sig w:usb0="00000001" w:usb1="080E0000" w:usb2="00000000" w:usb3="00000000" w:csb0="00040000" w:csb1="00000000"/>
    <w:embedRegular r:id="rId7" w:fontKey="{F0B4A196-7062-4FB5-9AB0-DF1573AB1C85}"/>
  </w:font>
  <w:font w:name="方正锐正黑_GBK 中">
    <w:panose1 w:val="02010600010101010101"/>
    <w:charset w:val="86"/>
    <w:family w:val="auto"/>
    <w:pitch w:val="default"/>
    <w:sig w:usb0="A00002BF" w:usb1="38CF7CFA" w:usb2="00000016" w:usb3="00000000" w:csb0="00040001" w:csb1="00000000"/>
    <w:embedRegular r:id="rId8" w:fontKey="{3B2C1F4E-05FB-4454-AAD2-380537E5DF77}"/>
  </w:font>
  <w:font w:name="楷体_GB2312">
    <w:altName w:val="楷体"/>
    <w:panose1 w:val="02010609030101010101"/>
    <w:charset w:val="86"/>
    <w:family w:val="modern"/>
    <w:pitch w:val="default"/>
    <w:sig w:usb0="00000000" w:usb1="00000000" w:usb2="00000000" w:usb3="00000000" w:csb0="00040000" w:csb1="00000000"/>
    <w:embedRegular r:id="rId9" w:fontKey="{C42EE5B0-1425-402B-92F8-1F4866A3E5ED}"/>
  </w:font>
  <w:font w:name="楷体">
    <w:panose1 w:val="02010609060101010101"/>
    <w:charset w:val="86"/>
    <w:family w:val="auto"/>
    <w:pitch w:val="default"/>
    <w:sig w:usb0="800002BF" w:usb1="38CF7CFA" w:usb2="00000016" w:usb3="00000000" w:csb0="00040001" w:csb1="00000000"/>
  </w:font>
  <w:font w:name="WPSEMBED1">
    <w:panose1 w:val="02010600010101010101"/>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DDB99">
    <w:pPr>
      <w:spacing w:line="167" w:lineRule="auto"/>
      <w:ind w:left="4130"/>
      <w:rPr>
        <w:rFonts w:hint="default" w:ascii="Calibri" w:hAnsi="Calibri" w:eastAsia="Calibri" w:cs="Calibri"/>
        <w:sz w:val="18"/>
        <w:szCs w:val="18"/>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C0E2B4">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5C0E2B4">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23B0F">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F56A1">
    <w:pPr>
      <w:spacing w:line="166" w:lineRule="auto"/>
      <w:ind w:left="4531"/>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97C858">
                          <w:pPr>
                            <w:pStyle w:val="4"/>
                          </w:pPr>
                          <w:r>
                            <w:t xml:space="preserve">— </w:t>
                          </w:r>
                          <w:r>
                            <w:fldChar w:fldCharType="begin"/>
                          </w:r>
                          <w:r>
                            <w:instrText xml:space="preserve"> PAGE  \* MERGEFORMAT </w:instrText>
                          </w:r>
                          <w:r>
                            <w:fldChar w:fldCharType="separate"/>
                          </w:r>
                          <w:r>
                            <w:t>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797C858">
                    <w:pPr>
                      <w:pStyle w:val="4"/>
                    </w:pPr>
                    <w:r>
                      <w:t xml:space="preserve">— </w:t>
                    </w:r>
                    <w:r>
                      <w:fldChar w:fldCharType="begin"/>
                    </w:r>
                    <w:r>
                      <w:instrText xml:space="preserve"> PAGE  \* MERGEFORMAT </w:instrText>
                    </w:r>
                    <w:r>
                      <w:fldChar w:fldCharType="separate"/>
                    </w:r>
                    <w:r>
                      <w:t>7</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45C4E">
    <w:pPr>
      <w:spacing w:line="165" w:lineRule="auto"/>
      <w:ind w:left="4535"/>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226AF">
                          <w:pPr>
                            <w:pStyle w:val="4"/>
                          </w:pPr>
                          <w:r>
                            <w:t xml:space="preserve">— </w:t>
                          </w:r>
                          <w:r>
                            <w:fldChar w:fldCharType="begin"/>
                          </w:r>
                          <w:r>
                            <w:instrText xml:space="preserve"> PAGE  \* MERGEFORMAT </w:instrText>
                          </w:r>
                          <w:r>
                            <w:fldChar w:fldCharType="separate"/>
                          </w:r>
                          <w:r>
                            <w:t>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5E226AF">
                    <w:pPr>
                      <w:pStyle w:val="4"/>
                    </w:pPr>
                    <w:r>
                      <w:t xml:space="preserve">— </w:t>
                    </w:r>
                    <w:r>
                      <w:fldChar w:fldCharType="begin"/>
                    </w:r>
                    <w:r>
                      <w:instrText xml:space="preserve"> PAGE  \* MERGEFORMAT </w:instrText>
                    </w:r>
                    <w:r>
                      <w:fldChar w:fldCharType="separate"/>
                    </w:r>
                    <w:r>
                      <w:t>9</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0E3D1">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7F0C5">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63EE193"/>
    <w:multiLevelType w:val="singleLevel"/>
    <w:tmpl w:val="763EE193"/>
    <w:lvl w:ilvl="0" w:tentative="0">
      <w:start w:val="2"/>
      <w:numFmt w:val="chineseCounting"/>
      <w:suff w:val="nothing"/>
      <w:lvlText w:val="%1、"/>
      <w:lvlJc w:val="left"/>
      <w:rPr>
        <w:rFonts w:hint="eastAsia" w:ascii="方正黑体_GBK" w:hAnsi="方正黑体_GBK" w:eastAsia="方正黑体_GBK" w:cs="方正黑体_GBK"/>
      </w:rPr>
    </w:lvl>
  </w:abstractNum>
  <w:num w:numId="1">
    <w:abstractNumId w:val="1"/>
  </w:num>
  <w:num w:numId="2">
    <w:abstractNumId w:val="0"/>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WZkYmI2MWY5MjA4ZmFiYzQ3NDFkZmI5NmEwYWE3NWMifQ=="/>
  </w:docVars>
  <w:rsids>
    <w:rsidRoot w:val="00000000"/>
    <w:rsid w:val="00BF6ED3"/>
    <w:rsid w:val="01326579"/>
    <w:rsid w:val="01E07F14"/>
    <w:rsid w:val="03896935"/>
    <w:rsid w:val="03F839CD"/>
    <w:rsid w:val="043C4EE5"/>
    <w:rsid w:val="059D67A3"/>
    <w:rsid w:val="06882856"/>
    <w:rsid w:val="06C21663"/>
    <w:rsid w:val="06C76160"/>
    <w:rsid w:val="07094F93"/>
    <w:rsid w:val="074107DA"/>
    <w:rsid w:val="081D60D4"/>
    <w:rsid w:val="084379DC"/>
    <w:rsid w:val="097F55EA"/>
    <w:rsid w:val="0AC7549A"/>
    <w:rsid w:val="0C017AA5"/>
    <w:rsid w:val="0C2A7A8F"/>
    <w:rsid w:val="0EDC703A"/>
    <w:rsid w:val="10CE751A"/>
    <w:rsid w:val="116E24EF"/>
    <w:rsid w:val="122933E3"/>
    <w:rsid w:val="128F4AEF"/>
    <w:rsid w:val="129A3857"/>
    <w:rsid w:val="12CB7B81"/>
    <w:rsid w:val="17C844A0"/>
    <w:rsid w:val="19AA27D5"/>
    <w:rsid w:val="1C052D8D"/>
    <w:rsid w:val="1DED2EF4"/>
    <w:rsid w:val="1E880D35"/>
    <w:rsid w:val="1F365043"/>
    <w:rsid w:val="22146E0B"/>
    <w:rsid w:val="23E8139D"/>
    <w:rsid w:val="25AE5DC3"/>
    <w:rsid w:val="26223F20"/>
    <w:rsid w:val="282A314C"/>
    <w:rsid w:val="2BA93CCD"/>
    <w:rsid w:val="2C6E3570"/>
    <w:rsid w:val="2C7C3CC3"/>
    <w:rsid w:val="2D202ABC"/>
    <w:rsid w:val="2F1F6DA3"/>
    <w:rsid w:val="2F4E345B"/>
    <w:rsid w:val="2F6B3D97"/>
    <w:rsid w:val="31DD4AA5"/>
    <w:rsid w:val="323157A3"/>
    <w:rsid w:val="32A96C05"/>
    <w:rsid w:val="334212F0"/>
    <w:rsid w:val="345A1388"/>
    <w:rsid w:val="36162CAE"/>
    <w:rsid w:val="36E82250"/>
    <w:rsid w:val="376B6F35"/>
    <w:rsid w:val="377B3F5E"/>
    <w:rsid w:val="379F0A81"/>
    <w:rsid w:val="39965EB4"/>
    <w:rsid w:val="3A3901B1"/>
    <w:rsid w:val="3CF77844"/>
    <w:rsid w:val="3E1B2012"/>
    <w:rsid w:val="3E615DE3"/>
    <w:rsid w:val="3F42420E"/>
    <w:rsid w:val="441969BC"/>
    <w:rsid w:val="44727A7C"/>
    <w:rsid w:val="44E15C09"/>
    <w:rsid w:val="45197717"/>
    <w:rsid w:val="46A47E62"/>
    <w:rsid w:val="48AC1250"/>
    <w:rsid w:val="497D7036"/>
    <w:rsid w:val="4991710F"/>
    <w:rsid w:val="4A890214"/>
    <w:rsid w:val="4B255395"/>
    <w:rsid w:val="4DCE663A"/>
    <w:rsid w:val="4DF8079D"/>
    <w:rsid w:val="4EE43003"/>
    <w:rsid w:val="4F804E84"/>
    <w:rsid w:val="525B6F1F"/>
    <w:rsid w:val="5373176B"/>
    <w:rsid w:val="53FD1F4F"/>
    <w:rsid w:val="54294B3E"/>
    <w:rsid w:val="54D67E59"/>
    <w:rsid w:val="54EC3662"/>
    <w:rsid w:val="56365413"/>
    <w:rsid w:val="56461974"/>
    <w:rsid w:val="57A270A7"/>
    <w:rsid w:val="5A726129"/>
    <w:rsid w:val="5B5D5948"/>
    <w:rsid w:val="5C1A5847"/>
    <w:rsid w:val="5DC93055"/>
    <w:rsid w:val="5E86798D"/>
    <w:rsid w:val="5F4E3319"/>
    <w:rsid w:val="608508AD"/>
    <w:rsid w:val="62DF345C"/>
    <w:rsid w:val="63097206"/>
    <w:rsid w:val="65582C16"/>
    <w:rsid w:val="65D63282"/>
    <w:rsid w:val="65F3623A"/>
    <w:rsid w:val="669B1C04"/>
    <w:rsid w:val="686C242A"/>
    <w:rsid w:val="686E1C02"/>
    <w:rsid w:val="68811240"/>
    <w:rsid w:val="689F2385"/>
    <w:rsid w:val="68DC376B"/>
    <w:rsid w:val="69446FE3"/>
    <w:rsid w:val="695D7E96"/>
    <w:rsid w:val="6A505E8D"/>
    <w:rsid w:val="6AD81D18"/>
    <w:rsid w:val="6B30404D"/>
    <w:rsid w:val="6DEA7FA1"/>
    <w:rsid w:val="6EE81F00"/>
    <w:rsid w:val="70FE21E4"/>
    <w:rsid w:val="72321D34"/>
    <w:rsid w:val="72D31E1C"/>
    <w:rsid w:val="73165394"/>
    <w:rsid w:val="7377359E"/>
    <w:rsid w:val="758B48EB"/>
    <w:rsid w:val="7880057C"/>
    <w:rsid w:val="7AB30722"/>
    <w:rsid w:val="7AE13F43"/>
    <w:rsid w:val="7B1B4AC1"/>
    <w:rsid w:val="7BA45C33"/>
    <w:rsid w:val="7C72534F"/>
    <w:rsid w:val="7CFD1A9F"/>
    <w:rsid w:val="7D0502BD"/>
    <w:rsid w:val="7D506E9E"/>
    <w:rsid w:val="7D94130C"/>
    <w:rsid w:val="7D9F66B2"/>
    <w:rsid w:val="7EE506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autoRedefine/>
    <w:qFormat/>
    <w:uiPriority w:val="0"/>
    <w:pPr>
      <w:widowControl w:val="0"/>
      <w:kinsoku/>
      <w:topLinePunct/>
      <w:autoSpaceDE/>
      <w:autoSpaceDN/>
      <w:spacing w:line="579" w:lineRule="exact"/>
      <w:ind w:firstLine="724" w:firstLineChars="200"/>
      <w:jc w:val="both"/>
    </w:pPr>
    <w:rPr>
      <w:rFonts w:ascii="Times New Roman" w:hAnsi="Times New Roman" w:eastAsia="方正仿宋_GBK" w:cs="Times New Roman"/>
      <w:sz w:val="32"/>
      <w:szCs w:val="24"/>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Strong"/>
    <w:basedOn w:val="8"/>
    <w:autoRedefine/>
    <w:qFormat/>
    <w:uiPriority w:val="0"/>
    <w:rPr>
      <w:b/>
    </w:rPr>
  </w:style>
  <w:style w:type="character" w:styleId="10">
    <w:name w:val="Hyperlink"/>
    <w:unhideWhenUsed/>
    <w:qFormat/>
    <w:uiPriority w:val="99"/>
    <w:rPr>
      <w:color w:val="0563C1"/>
      <w:u w:val="single"/>
    </w:rPr>
  </w:style>
  <w:style w:type="paragraph" w:customStyle="1" w:styleId="11">
    <w:name w:val="正文小标题（通知函）"/>
    <w:basedOn w:val="1"/>
    <w:qFormat/>
    <w:uiPriority w:val="0"/>
    <w:pPr>
      <w:widowControl w:val="0"/>
      <w:kinsoku/>
      <w:topLinePunct/>
      <w:autoSpaceDE/>
      <w:autoSpaceDN/>
      <w:spacing w:line="579" w:lineRule="exact"/>
      <w:ind w:firstLine="724" w:firstLineChars="200"/>
      <w:jc w:val="both"/>
    </w:pPr>
    <w:rPr>
      <w:rFonts w:hint="eastAsia" w:ascii="方正楷体_GBK" w:hAnsi="方正楷体_GBK" w:eastAsia="方正楷体_GBK" w:cs="方正楷体_GBK"/>
      <w:sz w:val="32"/>
      <w:szCs w:val="24"/>
      <w:lang w:eastAsia="zh-CN"/>
    </w:rPr>
  </w:style>
  <w:style w:type="paragraph" w:customStyle="1" w:styleId="12">
    <w:name w:val="通知函正文"/>
    <w:basedOn w:val="1"/>
    <w:qFormat/>
    <w:uiPriority w:val="0"/>
    <w:pPr>
      <w:widowControl w:val="0"/>
      <w:kinsoku/>
      <w:topLinePunct/>
      <w:autoSpaceDE/>
      <w:autoSpaceDN/>
      <w:spacing w:line="579" w:lineRule="exact"/>
      <w:ind w:firstLine="724" w:firstLineChars="200"/>
      <w:jc w:val="both"/>
    </w:pPr>
    <w:rPr>
      <w:rFonts w:hint="eastAsia" w:ascii="Times New Roman" w:hAnsi="Times New Roman" w:eastAsia="方正仿宋_GBK" w:cs="Times New Roman"/>
      <w:sz w:val="32"/>
      <w:szCs w:val="24"/>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Table Text"/>
    <w:basedOn w:val="1"/>
    <w:autoRedefine/>
    <w:semiHidden/>
    <w:qFormat/>
    <w:uiPriority w:val="0"/>
    <w:rPr>
      <w:rFonts w:ascii="等线" w:hAnsi="等线" w:eastAsia="等线" w:cs="等线"/>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3074</Words>
  <Characters>3525</Characters>
  <TotalTime>7</TotalTime>
  <ScaleCrop>false</ScaleCrop>
  <LinksUpToDate>false</LinksUpToDate>
  <CharactersWithSpaces>3896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2024-02-26T17:12:00Z</dcterms:created>
  <dc:creator>Administrator</dc:creator>
  <cp:lastModifiedBy>Lisa陈</cp:lastModifiedBy>
  <cp:lastPrinted>2026-03-09T08:32:00Z</cp:lastPrinted>
  <dcterms:modified xsi:type="dcterms:W3CDTF">2026-03-17T03:51:23Z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2024-04-26T13:57:03Z</vt:filetime>
  </property>
  <property fmtid="{D5CDD505-2E9C-101B-9397-08002B2CF9AE}" pid="4" name="KSOProductBuildVer">
    <vt:lpwstr>2052-12.1.0.25225</vt:lpwstr>
  </property>
  <property fmtid="{D5CDD505-2E9C-101B-9397-08002B2CF9AE}" pid="5" name="ICV">
    <vt:lpwstr>3017BEB84B2A4734A6677146B235EF8E_13</vt:lpwstr>
  </property>
  <property fmtid="{D5CDD505-2E9C-101B-9397-08002B2CF9AE}" pid="6" name="KSOTemplateDocerSaveRecord">
    <vt:lpwstr>eyJoZGlkIjoiMDcwNjhiNzI4ZDk5YTExNjJkNzA0YWZmNWUyMjE0MzkiLCJ1c2VySWQiOiI0NDg3MTUyMzQifQ==</vt:lpwstr>
  </property>
</Properties>
</file>