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F0EA9">
      <w:pPr>
        <w:jc w:val="center"/>
        <w:rPr>
          <w:rFonts w:ascii="黑体" w:hAnsi="黑体" w:eastAsia="黑体" w:cs="黑体"/>
          <w:sz w:val="44"/>
          <w:szCs w:val="44"/>
        </w:rPr>
      </w:pPr>
      <w:r>
        <w:rPr>
          <w:rFonts w:hint="eastAsia" w:ascii="黑体" w:hAnsi="黑体" w:eastAsia="黑体" w:cs="黑体"/>
          <w:sz w:val="44"/>
          <w:szCs w:val="44"/>
        </w:rPr>
        <w:t>电梯安全总监</w:t>
      </w:r>
    </w:p>
    <w:p w14:paraId="7825A89F">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542F01C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1、根据《电梯维护保养规则》（TSG T5002-2017）的规定，维护保养，是指对电梯进行的清洁、润滑、调整、更换易损件和检查等日常维护与保养性工作。</w:t>
      </w:r>
      <w:r>
        <w:rPr>
          <w:rFonts w:hint="eastAsia" w:ascii="宋体" w:hAnsi="宋体" w:eastAsia="宋体" w:cs="宋体"/>
          <w:color w:val="000000"/>
          <w:kern w:val="0"/>
          <w:sz w:val="24"/>
          <w:szCs w:val="22"/>
          <w:lang w:eastAsia="zh-CN" w:bidi="ar"/>
        </w:rPr>
        <w:t>（      ）</w:t>
      </w:r>
    </w:p>
    <w:p w14:paraId="46435A8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B1FC75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1E331F3">
      <w:pPr>
        <w:widowControl/>
        <w:jc w:val="left"/>
        <w:textAlignment w:val="center"/>
        <w:rPr>
          <w:rFonts w:hint="eastAsia" w:ascii="宋体" w:hAnsi="宋体" w:eastAsia="宋体" w:cs="宋体"/>
          <w:color w:val="000000"/>
          <w:kern w:val="0"/>
          <w:sz w:val="24"/>
          <w:szCs w:val="22"/>
          <w:lang w:eastAsia="zh-CN" w:bidi="ar"/>
        </w:rPr>
      </w:pPr>
    </w:p>
    <w:p w14:paraId="561F7503">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2、根据《电梯维护保养规则》（TSG T5002-2017）的规定，维护保养中清洁、润滑不包括部件的解体，调整和更换易损件不会改变任何电梯性能参数。</w:t>
      </w:r>
      <w:r>
        <w:rPr>
          <w:rFonts w:hint="eastAsia" w:ascii="宋体" w:hAnsi="宋体" w:eastAsia="宋体" w:cs="宋体"/>
          <w:color w:val="000000"/>
          <w:kern w:val="0"/>
          <w:sz w:val="24"/>
          <w:szCs w:val="22"/>
          <w:lang w:eastAsia="zh-CN" w:bidi="ar"/>
        </w:rPr>
        <w:t>（      ）</w:t>
      </w:r>
    </w:p>
    <w:p w14:paraId="64C3CE7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1D2122C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75D1A74">
      <w:pPr>
        <w:widowControl/>
        <w:jc w:val="left"/>
        <w:textAlignment w:val="center"/>
        <w:rPr>
          <w:rFonts w:hint="eastAsia" w:ascii="宋体" w:hAnsi="宋体" w:eastAsia="宋体" w:cs="宋体"/>
          <w:color w:val="000000"/>
          <w:kern w:val="0"/>
          <w:sz w:val="24"/>
          <w:szCs w:val="22"/>
          <w:lang w:eastAsia="zh-CN" w:bidi="ar"/>
        </w:rPr>
      </w:pPr>
    </w:p>
    <w:p w14:paraId="375B4B6F">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3、根据《电梯监督检验和定期检验规则》（TSG T7001-2023）的规定，经重大修理并且监督检验合格的电梯，当年的定期检验(如果有)不再实施。</w:t>
      </w:r>
      <w:r>
        <w:rPr>
          <w:rFonts w:hint="eastAsia" w:ascii="宋体" w:hAnsi="宋体" w:eastAsia="宋体" w:cs="宋体"/>
          <w:color w:val="000000"/>
          <w:kern w:val="0"/>
          <w:sz w:val="24"/>
          <w:szCs w:val="22"/>
          <w:lang w:eastAsia="zh-CN" w:bidi="ar"/>
        </w:rPr>
        <w:t>（      ）</w:t>
      </w:r>
    </w:p>
    <w:p w14:paraId="1CFC94E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B6E2FB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5375498">
      <w:pPr>
        <w:widowControl/>
        <w:jc w:val="left"/>
        <w:textAlignment w:val="center"/>
        <w:rPr>
          <w:rFonts w:hint="eastAsia" w:ascii="宋体" w:hAnsi="宋体" w:eastAsia="宋体" w:cs="宋体"/>
          <w:color w:val="000000"/>
          <w:kern w:val="0"/>
          <w:sz w:val="24"/>
          <w:szCs w:val="22"/>
          <w:lang w:eastAsia="zh-CN" w:bidi="ar"/>
        </w:rPr>
      </w:pPr>
    </w:p>
    <w:p w14:paraId="05AD237A">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4、根据《电梯自行检测规则》（TSG T7008-2023）的规定，对本单位使用管理的电梯实施自行检测的使用单位，应当配备与检测工作任务相适应的检测人员、检测仪器设备等，建立和实施检测工作质量检查和考核制度。</w:t>
      </w:r>
      <w:r>
        <w:rPr>
          <w:rFonts w:hint="eastAsia" w:ascii="宋体" w:hAnsi="宋体" w:eastAsia="宋体" w:cs="宋体"/>
          <w:color w:val="000000"/>
          <w:kern w:val="0"/>
          <w:sz w:val="24"/>
          <w:szCs w:val="22"/>
          <w:lang w:eastAsia="zh-CN" w:bidi="ar"/>
        </w:rPr>
        <w:t>（      ）</w:t>
      </w:r>
    </w:p>
    <w:p w14:paraId="333E12E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253E58B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98EF154">
      <w:pPr>
        <w:widowControl/>
        <w:jc w:val="left"/>
        <w:textAlignment w:val="center"/>
        <w:rPr>
          <w:rFonts w:hint="eastAsia" w:ascii="宋体" w:hAnsi="宋体" w:eastAsia="宋体" w:cs="宋体"/>
          <w:color w:val="000000"/>
          <w:kern w:val="0"/>
          <w:sz w:val="24"/>
          <w:szCs w:val="22"/>
          <w:lang w:eastAsia="zh-CN" w:bidi="ar"/>
        </w:rPr>
      </w:pPr>
    </w:p>
    <w:p w14:paraId="43EA5B34">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5、根据《电梯自行检测规则》（TSG T7008-2023）的规定，实施现场检测的人员中，以及审核检测报告的人员中，应当有与使用单位签订正式聘用合同，并且由使用单位缴纳养老保险的人员，可以是兼职人员。</w:t>
      </w:r>
      <w:r>
        <w:rPr>
          <w:rFonts w:hint="eastAsia" w:ascii="宋体" w:hAnsi="宋体" w:eastAsia="宋体" w:cs="宋体"/>
          <w:color w:val="000000"/>
          <w:kern w:val="0"/>
          <w:sz w:val="24"/>
          <w:szCs w:val="22"/>
          <w:lang w:eastAsia="zh-CN" w:bidi="ar"/>
        </w:rPr>
        <w:t>（      ）</w:t>
      </w:r>
    </w:p>
    <w:p w14:paraId="3C809FF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6B55426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7056DCD">
      <w:pPr>
        <w:widowControl/>
        <w:jc w:val="left"/>
        <w:textAlignment w:val="center"/>
        <w:rPr>
          <w:rFonts w:hint="eastAsia" w:ascii="宋体" w:hAnsi="宋体" w:eastAsia="宋体" w:cs="宋体"/>
          <w:color w:val="000000"/>
          <w:kern w:val="0"/>
          <w:sz w:val="24"/>
          <w:szCs w:val="22"/>
          <w:lang w:eastAsia="zh-CN" w:bidi="ar"/>
        </w:rPr>
      </w:pPr>
    </w:p>
    <w:p w14:paraId="2D2DCAB3">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6、根据《特种设备安全监督检查办法》的规定，特种设备未经监督检验或者经检验、检测不合格，继续使用的，属于严重事故隐患。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w:t>
      </w:r>
    </w:p>
    <w:p w14:paraId="5B2291B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D65EC2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3EF4E1C7">
      <w:pPr>
        <w:widowControl/>
        <w:jc w:val="left"/>
        <w:textAlignment w:val="center"/>
        <w:rPr>
          <w:rFonts w:hint="eastAsia" w:ascii="宋体" w:hAnsi="宋体" w:eastAsia="宋体" w:cs="宋体"/>
          <w:color w:val="000000"/>
          <w:kern w:val="0"/>
          <w:sz w:val="24"/>
          <w:szCs w:val="22"/>
          <w:lang w:eastAsia="zh-CN" w:bidi="ar"/>
        </w:rPr>
      </w:pPr>
    </w:p>
    <w:p w14:paraId="4CC1896F">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4"/>
          <w:szCs w:val="22"/>
          <w:lang w:eastAsia="zh-CN" w:bidi="ar"/>
        </w:rPr>
        <w:t>（      ）</w:t>
      </w:r>
    </w:p>
    <w:p w14:paraId="7A3413F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01E1486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3F7D1F3F">
      <w:pPr>
        <w:widowControl/>
        <w:jc w:val="left"/>
        <w:textAlignment w:val="center"/>
        <w:rPr>
          <w:rFonts w:hint="eastAsia" w:ascii="宋体" w:hAnsi="宋体" w:eastAsia="宋体" w:cs="宋体"/>
          <w:color w:val="000000"/>
          <w:kern w:val="0"/>
          <w:sz w:val="24"/>
          <w:szCs w:val="22"/>
          <w:lang w:eastAsia="zh-CN" w:bidi="ar"/>
        </w:rPr>
      </w:pPr>
    </w:p>
    <w:p w14:paraId="7EA091CE">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bidi="ar"/>
        </w:rPr>
        <w:t>（      ）</w:t>
      </w:r>
    </w:p>
    <w:p w14:paraId="736CF92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608C8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467F92F">
      <w:pPr>
        <w:widowControl/>
        <w:jc w:val="left"/>
        <w:textAlignment w:val="center"/>
        <w:rPr>
          <w:rFonts w:hint="eastAsia" w:ascii="宋体" w:hAnsi="宋体" w:eastAsia="宋体" w:cs="宋体"/>
          <w:color w:val="000000"/>
          <w:kern w:val="0"/>
          <w:sz w:val="24"/>
          <w:szCs w:val="22"/>
          <w:lang w:eastAsia="zh-CN" w:bidi="ar"/>
        </w:rPr>
      </w:pPr>
    </w:p>
    <w:p w14:paraId="01F2777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eastAsia="zh-CN" w:bidi="ar"/>
        </w:rPr>
        <w:t>（      ）</w:t>
      </w:r>
    </w:p>
    <w:p w14:paraId="6848CD3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665394D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15C7143">
      <w:pPr>
        <w:widowControl/>
        <w:jc w:val="left"/>
        <w:textAlignment w:val="center"/>
        <w:rPr>
          <w:rFonts w:hint="eastAsia" w:ascii="宋体" w:hAnsi="宋体" w:eastAsia="宋体" w:cs="宋体"/>
          <w:color w:val="000000"/>
          <w:kern w:val="0"/>
          <w:sz w:val="24"/>
          <w:szCs w:val="22"/>
          <w:lang w:eastAsia="zh-CN" w:bidi="ar"/>
        </w:rPr>
      </w:pPr>
    </w:p>
    <w:p w14:paraId="191176B2">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10、根据《中华人民共和国特种设备安全法》的规定，特种设备存在严重事故隐患，无改造、修理价值，或者达到安全技术规范规定的其他报废条件的，特种设备使用单位应当依法履行报废义务。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4"/>
          <w:szCs w:val="22"/>
          <w:lang w:eastAsia="zh-CN" w:bidi="ar"/>
        </w:rPr>
        <w:t>（      ）</w:t>
      </w:r>
    </w:p>
    <w:p w14:paraId="1A75FEB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2F496E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19F41B2">
      <w:pPr>
        <w:widowControl/>
        <w:jc w:val="left"/>
        <w:textAlignment w:val="center"/>
        <w:rPr>
          <w:rFonts w:hint="eastAsia" w:ascii="宋体" w:hAnsi="宋体" w:eastAsia="宋体" w:cs="宋体"/>
          <w:color w:val="000000"/>
          <w:kern w:val="0"/>
          <w:sz w:val="24"/>
          <w:szCs w:val="22"/>
          <w:lang w:eastAsia="zh-CN" w:bidi="ar"/>
        </w:rPr>
      </w:pPr>
    </w:p>
    <w:p w14:paraId="3DF401F3">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11、根据《特种设备安全监察条例》的规定，特种设备使用单位应当建立特种设备安全技术档案。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w:t>
      </w:r>
    </w:p>
    <w:p w14:paraId="5491480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0FEDC16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1B75012">
      <w:pPr>
        <w:widowControl/>
        <w:jc w:val="left"/>
        <w:textAlignment w:val="center"/>
        <w:rPr>
          <w:rFonts w:hint="eastAsia" w:ascii="宋体" w:hAnsi="宋体" w:eastAsia="宋体" w:cs="宋体"/>
          <w:color w:val="000000"/>
          <w:kern w:val="0"/>
          <w:sz w:val="24"/>
          <w:szCs w:val="22"/>
          <w:lang w:eastAsia="zh-CN" w:bidi="ar"/>
        </w:rPr>
      </w:pPr>
    </w:p>
    <w:p w14:paraId="3AD0CA0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12、根据 《特种设备使用管理规则》（TSG 08-2017）的规定，使用单位如有正当理由，可拒绝接受特种设备安全监管部门依法实施的监督检查。</w:t>
      </w:r>
      <w:r>
        <w:rPr>
          <w:rFonts w:hint="eastAsia" w:ascii="宋体" w:hAnsi="宋体" w:eastAsia="宋体" w:cs="宋体"/>
          <w:color w:val="000000"/>
          <w:kern w:val="0"/>
          <w:sz w:val="24"/>
          <w:szCs w:val="22"/>
          <w:lang w:eastAsia="zh-CN" w:bidi="ar"/>
        </w:rPr>
        <w:t>（      ）</w:t>
      </w:r>
    </w:p>
    <w:p w14:paraId="6DF4046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001B19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202E264">
      <w:pPr>
        <w:widowControl/>
        <w:jc w:val="left"/>
        <w:textAlignment w:val="center"/>
        <w:rPr>
          <w:rFonts w:hint="eastAsia" w:ascii="宋体" w:hAnsi="宋体" w:eastAsia="宋体" w:cs="宋体"/>
          <w:color w:val="000000"/>
          <w:kern w:val="0"/>
          <w:sz w:val="24"/>
          <w:szCs w:val="22"/>
          <w:lang w:eastAsia="zh-CN" w:bidi="ar"/>
        </w:rPr>
      </w:pPr>
    </w:p>
    <w:p w14:paraId="1D3002C1">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13、根据 《特种设备使用管理规则》（TSG 08-2017）的规定，使用特种设备(不含气瓶)总量 50 台以上(含 50 台)的使用单位应设置特种设备安全管理机构。</w:t>
      </w:r>
      <w:r>
        <w:rPr>
          <w:rFonts w:hint="eastAsia" w:ascii="宋体" w:hAnsi="宋体" w:eastAsia="宋体" w:cs="宋体"/>
          <w:color w:val="000000"/>
          <w:kern w:val="0"/>
          <w:sz w:val="24"/>
          <w:szCs w:val="22"/>
          <w:lang w:eastAsia="zh-CN" w:bidi="ar"/>
        </w:rPr>
        <w:t>（      ）</w:t>
      </w:r>
    </w:p>
    <w:p w14:paraId="32A300B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77059D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0688BEA">
      <w:pPr>
        <w:widowControl/>
        <w:jc w:val="left"/>
        <w:textAlignment w:val="center"/>
        <w:rPr>
          <w:rFonts w:hint="eastAsia" w:ascii="宋体" w:hAnsi="宋体" w:eastAsia="宋体" w:cs="宋体"/>
          <w:color w:val="000000"/>
          <w:kern w:val="0"/>
          <w:sz w:val="24"/>
          <w:szCs w:val="22"/>
          <w:lang w:bidi="ar"/>
        </w:rPr>
      </w:pPr>
    </w:p>
    <w:p w14:paraId="7570C6EA">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14、根据《特种设备作业人员监督管理办法》的规定，作业人员未能参加用人单位培训的，可以选择专业培训机构进行培训。</w:t>
      </w:r>
      <w:r>
        <w:rPr>
          <w:rFonts w:hint="eastAsia" w:ascii="宋体" w:hAnsi="宋体" w:eastAsia="宋体" w:cs="宋体"/>
          <w:color w:val="000000"/>
          <w:kern w:val="0"/>
          <w:sz w:val="24"/>
          <w:szCs w:val="22"/>
          <w:lang w:eastAsia="zh-CN" w:bidi="ar"/>
        </w:rPr>
        <w:t>（      ）</w:t>
      </w:r>
    </w:p>
    <w:p w14:paraId="709E390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4E58FE9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A272673">
      <w:pPr>
        <w:widowControl/>
        <w:jc w:val="left"/>
        <w:textAlignment w:val="center"/>
        <w:rPr>
          <w:rFonts w:hint="eastAsia" w:ascii="宋体" w:hAnsi="宋体" w:eastAsia="宋体" w:cs="宋体"/>
          <w:color w:val="000000"/>
          <w:kern w:val="0"/>
          <w:sz w:val="24"/>
          <w:szCs w:val="22"/>
          <w:lang w:eastAsia="zh-CN" w:bidi="ar"/>
        </w:rPr>
      </w:pPr>
    </w:p>
    <w:p w14:paraId="05AB3844">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15、根据《特种设备作业人员监督管理办法》的规定，申请人隐瞒有关情况或者提供虚假材料申请特种设备作业人员证的，不予受理或者不予批准发证，并在1年内不得再次申请特种设备作业人员证。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w:t>
      </w:r>
    </w:p>
    <w:p w14:paraId="4C99F84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9DF063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89D6753">
      <w:pPr>
        <w:widowControl/>
        <w:jc w:val="left"/>
        <w:textAlignment w:val="center"/>
        <w:rPr>
          <w:rFonts w:hint="eastAsia" w:ascii="宋体" w:hAnsi="宋体" w:eastAsia="宋体" w:cs="宋体"/>
          <w:color w:val="000000"/>
          <w:kern w:val="0"/>
          <w:sz w:val="24"/>
          <w:szCs w:val="22"/>
          <w:lang w:eastAsia="zh-CN" w:bidi="ar"/>
        </w:rPr>
      </w:pPr>
    </w:p>
    <w:p w14:paraId="4E2780C1">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16、根据《特种设备使用单位落实使用安全主体责任监督管理规定》的规定，电梯使用单位主要负责人对本单位电梯使用安全全面负责。</w:t>
      </w:r>
      <w:r>
        <w:rPr>
          <w:rFonts w:hint="eastAsia" w:ascii="宋体" w:hAnsi="宋体" w:eastAsia="宋体" w:cs="宋体"/>
          <w:color w:val="000000"/>
          <w:kern w:val="0"/>
          <w:sz w:val="24"/>
          <w:szCs w:val="22"/>
          <w:lang w:eastAsia="zh-CN" w:bidi="ar"/>
        </w:rPr>
        <w:t>（      ）</w:t>
      </w:r>
    </w:p>
    <w:p w14:paraId="47AE72C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0374F3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8F5A916">
      <w:pPr>
        <w:widowControl/>
        <w:jc w:val="left"/>
        <w:textAlignment w:val="center"/>
        <w:rPr>
          <w:rFonts w:hint="eastAsia" w:ascii="宋体" w:hAnsi="宋体" w:eastAsia="宋体" w:cs="宋体"/>
          <w:color w:val="000000"/>
          <w:kern w:val="0"/>
          <w:sz w:val="24"/>
          <w:szCs w:val="22"/>
          <w:lang w:eastAsia="zh-CN" w:bidi="ar"/>
        </w:rPr>
      </w:pPr>
    </w:p>
    <w:p w14:paraId="40632069">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17、根据《特种设备使用单位落实使用安全主体责任监督管理规定》的规定，电梯安全总监要每周至少组织一次风险隐患排查，分析研判电梯使用安全管理情况，研究解决日管控中发现的问题，形成每周电梯安全排查治理报告。</w:t>
      </w:r>
      <w:r>
        <w:rPr>
          <w:rFonts w:hint="eastAsia" w:ascii="宋体" w:hAnsi="宋体" w:eastAsia="宋体" w:cs="宋体"/>
          <w:color w:val="000000"/>
          <w:kern w:val="0"/>
          <w:sz w:val="24"/>
          <w:szCs w:val="22"/>
          <w:lang w:eastAsia="zh-CN" w:bidi="ar"/>
        </w:rPr>
        <w:t>（      ）</w:t>
      </w:r>
    </w:p>
    <w:p w14:paraId="05E6A3D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7537267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75E9DF8">
      <w:pPr>
        <w:widowControl/>
        <w:jc w:val="left"/>
        <w:textAlignment w:val="center"/>
        <w:rPr>
          <w:rFonts w:hint="eastAsia" w:ascii="宋体" w:hAnsi="宋体" w:eastAsia="宋体" w:cs="宋体"/>
          <w:color w:val="000000"/>
          <w:kern w:val="0"/>
          <w:sz w:val="24"/>
          <w:szCs w:val="22"/>
          <w:lang w:eastAsia="zh-CN" w:bidi="ar"/>
        </w:rPr>
      </w:pPr>
    </w:p>
    <w:p w14:paraId="757AE44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18、根据《特种设备使用单位落实使用安全主体责任监督管理规定》的规定，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w:t>
      </w:r>
      <w:r>
        <w:rPr>
          <w:rFonts w:hint="eastAsia" w:ascii="宋体" w:hAnsi="宋体" w:eastAsia="宋体" w:cs="宋体"/>
          <w:color w:val="000000"/>
          <w:kern w:val="0"/>
          <w:sz w:val="24"/>
          <w:szCs w:val="22"/>
          <w:lang w:eastAsia="zh-CN" w:bidi="ar"/>
        </w:rPr>
        <w:t>（      ）</w:t>
      </w:r>
    </w:p>
    <w:p w14:paraId="27DC03A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0B2FC72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44F675E">
      <w:pPr>
        <w:widowControl/>
        <w:jc w:val="left"/>
        <w:textAlignment w:val="center"/>
        <w:rPr>
          <w:rFonts w:hint="eastAsia" w:ascii="宋体" w:hAnsi="宋体" w:eastAsia="宋体" w:cs="宋体"/>
          <w:color w:val="000000"/>
          <w:kern w:val="0"/>
          <w:sz w:val="24"/>
          <w:szCs w:val="22"/>
          <w:lang w:eastAsia="zh-CN" w:bidi="ar"/>
        </w:rPr>
      </w:pPr>
    </w:p>
    <w:p w14:paraId="22B545EC">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19、根据《特种设备使用单位落实使用安全主体责任监督管理规定》的规定，监督抽查考核不合格，不再符合电梯使用要求的，使用单位应当立即采取整改措施。</w:t>
      </w:r>
      <w:r>
        <w:rPr>
          <w:rFonts w:hint="eastAsia" w:ascii="宋体" w:hAnsi="宋体" w:eastAsia="宋体" w:cs="宋体"/>
          <w:color w:val="000000"/>
          <w:kern w:val="0"/>
          <w:sz w:val="24"/>
          <w:szCs w:val="22"/>
          <w:lang w:eastAsia="zh-CN" w:bidi="ar"/>
        </w:rPr>
        <w:t>（      ）</w:t>
      </w:r>
    </w:p>
    <w:p w14:paraId="17C04B1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37C8F9B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16C1D6B">
      <w:pPr>
        <w:widowControl/>
        <w:jc w:val="left"/>
        <w:textAlignment w:val="center"/>
        <w:rPr>
          <w:rFonts w:hint="eastAsia" w:ascii="宋体" w:hAnsi="宋体" w:eastAsia="宋体" w:cs="宋体"/>
          <w:color w:val="000000"/>
          <w:kern w:val="0"/>
          <w:sz w:val="24"/>
          <w:szCs w:val="22"/>
          <w:lang w:eastAsia="zh-CN" w:bidi="ar"/>
        </w:rPr>
      </w:pPr>
    </w:p>
    <w:p w14:paraId="285BE6CE">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20、根据《电梯监督检验和定期检验规则》（TSG T7001-2023）的规定，审查杂物电梯制造单位提供适用于受检杂物电梯的资料，所含其他证明文件，包括采用一根悬挂装置的防护说明。</w:t>
      </w:r>
      <w:r>
        <w:rPr>
          <w:rFonts w:hint="eastAsia" w:ascii="宋体" w:hAnsi="宋体" w:eastAsia="宋体" w:cs="宋体"/>
          <w:color w:val="000000"/>
          <w:kern w:val="0"/>
          <w:sz w:val="24"/>
          <w:szCs w:val="22"/>
          <w:lang w:eastAsia="zh-CN" w:bidi="ar"/>
        </w:rPr>
        <w:t>（      ）</w:t>
      </w:r>
    </w:p>
    <w:p w14:paraId="1082995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14:paraId="51609C3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4CC56F0">
      <w:pPr>
        <w:widowControl/>
        <w:jc w:val="left"/>
        <w:textAlignment w:val="center"/>
        <w:rPr>
          <w:rFonts w:hint="eastAsia" w:ascii="宋体" w:hAnsi="宋体" w:eastAsia="宋体" w:cs="宋体"/>
          <w:color w:val="000000"/>
          <w:kern w:val="0"/>
          <w:sz w:val="24"/>
          <w:szCs w:val="22"/>
          <w:lang w:eastAsia="zh-CN" w:bidi="ar"/>
        </w:rPr>
      </w:pPr>
    </w:p>
    <w:p w14:paraId="20BE02D9">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2A2BA8E0">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1、根据《电梯维护保养规则》（TSG T5002-2017）的规定，电梯维保单位应当在依法取得相应的许可后，方可从事电梯的（      ）工作</w:t>
      </w:r>
      <w:r>
        <w:rPr>
          <w:rFonts w:hint="eastAsia" w:ascii="宋体" w:hAnsi="宋体" w:eastAsia="宋体" w:cs="宋体"/>
          <w:color w:val="000000"/>
          <w:kern w:val="0"/>
          <w:sz w:val="24"/>
          <w:szCs w:val="22"/>
          <w:lang w:eastAsia="zh-CN" w:bidi="ar"/>
        </w:rPr>
        <w:t>。</w:t>
      </w:r>
    </w:p>
    <w:p w14:paraId="3D64D1B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14:paraId="607C076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w:t>
      </w:r>
    </w:p>
    <w:p w14:paraId="2F7FC78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C、改造</w:t>
      </w:r>
    </w:p>
    <w:p w14:paraId="2B8076E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D、使用管理</w:t>
      </w:r>
    </w:p>
    <w:p w14:paraId="151DF3D5">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2、根据《电梯维护保养规则》（TSG T5002-2017）的规定，维保单位应当按照（      ）、有关安全技术规范以及电梯产品安装使用维护说明书的要求，制定维保计划与方案</w:t>
      </w:r>
      <w:r>
        <w:rPr>
          <w:rFonts w:hint="eastAsia" w:ascii="宋体" w:hAnsi="宋体" w:eastAsia="宋体" w:cs="宋体"/>
          <w:color w:val="000000"/>
          <w:kern w:val="0"/>
          <w:sz w:val="24"/>
          <w:szCs w:val="22"/>
          <w:lang w:eastAsia="zh-CN" w:bidi="ar"/>
        </w:rPr>
        <w:t>。</w:t>
      </w:r>
    </w:p>
    <w:p w14:paraId="6FCE1C9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A、《电梯维护保养规则》</w:t>
      </w:r>
    </w:p>
    <w:p w14:paraId="08FEE52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B、单位人员情况</w:t>
      </w:r>
    </w:p>
    <w:p w14:paraId="2FBFA98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C、单位技术水平</w:t>
      </w:r>
    </w:p>
    <w:p w14:paraId="397886F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D、设备验收报告</w:t>
      </w:r>
    </w:p>
    <w:p w14:paraId="4A89C25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3、根据《电梯监督检验和定期检验规则》（TSG T7001-2023）的规定，电梯的定期检验日期以最近一次（      ）合格日期所在月份为基准确定，对于停用1年以上重新启用前，进行定期检验的情形，以其定期检验合格日期所在月份为基准确定</w:t>
      </w:r>
      <w:r>
        <w:rPr>
          <w:rFonts w:hint="eastAsia" w:ascii="宋体" w:hAnsi="宋体" w:eastAsia="宋体" w:cs="宋体"/>
          <w:color w:val="000000"/>
          <w:kern w:val="0"/>
          <w:sz w:val="24"/>
          <w:szCs w:val="22"/>
          <w:lang w:eastAsia="zh-CN" w:bidi="ar"/>
        </w:rPr>
        <w:t>。</w:t>
      </w:r>
    </w:p>
    <w:p w14:paraId="0AE0848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A、定期检验</w:t>
      </w:r>
    </w:p>
    <w:p w14:paraId="4CD4583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B、监督检验</w:t>
      </w:r>
    </w:p>
    <w:p w14:paraId="306244C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C、年度自检</w:t>
      </w:r>
    </w:p>
    <w:p w14:paraId="44ADCE2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D、重大修理</w:t>
      </w:r>
    </w:p>
    <w:p w14:paraId="71361B55">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4、根据《电梯自行检测规则》（TSG T7008-2023）的规定，自行检测，是指电梯使用单位为保证本单位所使用管理电梯的使用安全而自行开展的，或者委托向其提供电梯维护保养服务的单位开展的（      ）活动</w:t>
      </w:r>
      <w:r>
        <w:rPr>
          <w:rFonts w:hint="eastAsia" w:ascii="宋体" w:hAnsi="宋体" w:eastAsia="宋体" w:cs="宋体"/>
          <w:color w:val="000000"/>
          <w:kern w:val="0"/>
          <w:sz w:val="24"/>
          <w:szCs w:val="22"/>
          <w:lang w:eastAsia="zh-CN" w:bidi="ar"/>
        </w:rPr>
        <w:t>。</w:t>
      </w:r>
    </w:p>
    <w:p w14:paraId="1AE98D0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A、自查</w:t>
      </w:r>
    </w:p>
    <w:p w14:paraId="2A2D6B0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B、自检</w:t>
      </w:r>
    </w:p>
    <w:p w14:paraId="3CD599D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C、检测</w:t>
      </w:r>
    </w:p>
    <w:p w14:paraId="167D2A2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D、排查</w:t>
      </w:r>
    </w:p>
    <w:p w14:paraId="3FEE8F3B">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5、根据《电梯自行检测规则》（TSG T7008-2023）的规定，电梯的（      ）、维护保养单位以及特种设备检测、检验机构开展电梯自行检测，应当遵守《电梯自行检测规则》的规定</w:t>
      </w:r>
      <w:r>
        <w:rPr>
          <w:rFonts w:hint="eastAsia" w:ascii="宋体" w:hAnsi="宋体" w:eastAsia="宋体" w:cs="宋体"/>
          <w:color w:val="000000"/>
          <w:kern w:val="0"/>
          <w:sz w:val="24"/>
          <w:szCs w:val="22"/>
          <w:lang w:eastAsia="zh-CN" w:bidi="ar"/>
        </w:rPr>
        <w:t>。</w:t>
      </w:r>
    </w:p>
    <w:p w14:paraId="621939E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14:paraId="05AD399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14:paraId="19E150C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14:paraId="3C3E0ED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D、承租单位</w:t>
      </w:r>
    </w:p>
    <w:p w14:paraId="5099623D">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6、根据《电梯自行检测规则》（TSG T7008-2023）的规定，从事电梯自行检测的人员(以下简称检测人员)应当具有电梯（      ）及以上资格</w:t>
      </w:r>
      <w:r>
        <w:rPr>
          <w:rFonts w:hint="eastAsia" w:ascii="宋体" w:hAnsi="宋体" w:eastAsia="宋体" w:cs="宋体"/>
          <w:color w:val="000000"/>
          <w:kern w:val="0"/>
          <w:sz w:val="24"/>
          <w:szCs w:val="22"/>
          <w:lang w:eastAsia="zh-CN" w:bidi="ar"/>
        </w:rPr>
        <w:t>。</w:t>
      </w:r>
    </w:p>
    <w:p w14:paraId="4F300C0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14:paraId="3DD576B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B、检测员</w:t>
      </w:r>
    </w:p>
    <w:p w14:paraId="7765180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C、检验员</w:t>
      </w:r>
    </w:p>
    <w:p w14:paraId="76BC2E8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D、检验师</w:t>
      </w:r>
    </w:p>
    <w:p w14:paraId="380B46F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7、根据《电梯自行检测规则》（TSG T7008-2023）的规定，受使用单位委托，对本单位维护保养的电梯实施自行检测的（      ），应当设置独立部门开展检测工作，配备与检测工作任务相适应的检测人员、检测仪器设备等，建立和实施检测工作质量检查和考核制度</w:t>
      </w:r>
      <w:r>
        <w:rPr>
          <w:rFonts w:hint="eastAsia" w:ascii="宋体" w:hAnsi="宋体" w:eastAsia="宋体" w:cs="宋体"/>
          <w:color w:val="000000"/>
          <w:kern w:val="0"/>
          <w:sz w:val="24"/>
          <w:szCs w:val="22"/>
          <w:lang w:eastAsia="zh-CN" w:bidi="ar"/>
        </w:rPr>
        <w:t>。</w:t>
      </w:r>
    </w:p>
    <w:p w14:paraId="2375340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14:paraId="7D032D6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14:paraId="5B4F6BC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14:paraId="44884F3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D、维护保养单位</w:t>
      </w:r>
    </w:p>
    <w:p w14:paraId="6FE3A436">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8、根据《特种设备安全监督检查办法》的规定，特种设备未取得许可生产、国家明令淘汰、已经报废或者达到报废条件，继续使用的，属于（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bidi="ar"/>
        </w:rPr>
        <w:t>。</w:t>
      </w:r>
    </w:p>
    <w:p w14:paraId="6524B81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14:paraId="232B3F0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14:paraId="31EBB34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14:paraId="0B708C1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14:paraId="2B6BD69A">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9、根据《特种设备安全监督检查办法》的规定，特种设备发生过事故或者有明显故障，未对其进行全面检查、消除事故隐患，继续使用的，属于（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bidi="ar"/>
        </w:rPr>
        <w:t>。</w:t>
      </w:r>
    </w:p>
    <w:p w14:paraId="2AFE3D9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14:paraId="53B2D0C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14:paraId="3DBC6C3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14:paraId="27C3134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14:paraId="610958A3">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10、根据《特种设备安全监督检查办法》的规定，特种设备未经监督检验或者经检验、检测不合格，继续使用的，属于（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bidi="ar"/>
        </w:rPr>
        <w:t>。</w:t>
      </w:r>
    </w:p>
    <w:p w14:paraId="78176D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14:paraId="6AC6850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14:paraId="187CAA9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14:paraId="7135E32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14:paraId="3B09A9A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11、根据《特种设备安全监督检查办法》的规定，特种设备安全附件、安全保护装置缺失或者失灵，继续使用的，属于（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bidi="ar"/>
        </w:rPr>
        <w:t>。</w:t>
      </w:r>
    </w:p>
    <w:p w14:paraId="3404C23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14:paraId="57E324F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14:paraId="61B65A7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14:paraId="6160A91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14:paraId="23FF900E">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14A8E3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A、半</w:t>
      </w:r>
    </w:p>
    <w:p w14:paraId="701247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w:t>
      </w:r>
    </w:p>
    <w:p w14:paraId="68B609D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w:t>
      </w:r>
    </w:p>
    <w:p w14:paraId="621E0A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w:t>
      </w:r>
    </w:p>
    <w:p w14:paraId="08B9EEE7">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63221EB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A、负责人</w:t>
      </w:r>
    </w:p>
    <w:p w14:paraId="79FD376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B、特种设备主管</w:t>
      </w:r>
    </w:p>
    <w:p w14:paraId="01A6FBA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C、特种设备安全管理员</w:t>
      </w:r>
    </w:p>
    <w:p w14:paraId="091783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D、特种设备作业人员</w:t>
      </w:r>
    </w:p>
    <w:p w14:paraId="5C23E229">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14、根据《中华人民共和国特种设备安全法》的规定，特种设备进行改造、修理，按照规定需要变更使用登记的，应当办理（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bidi="ar"/>
        </w:rPr>
        <w:t>。</w:t>
      </w:r>
    </w:p>
    <w:p w14:paraId="1A4159A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A、变更登记</w:t>
      </w:r>
    </w:p>
    <w:p w14:paraId="0DD0156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B、报废</w:t>
      </w:r>
    </w:p>
    <w:p w14:paraId="6C85895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C、停用</w:t>
      </w:r>
    </w:p>
    <w:p w14:paraId="05CD9FE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D、重新登记</w:t>
      </w:r>
    </w:p>
    <w:p w14:paraId="05DA1AA4">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15、根据《特种设备安全监察条例》的规定，特种设备使用单位应当使用符合（      ）要求的特种设备</w:t>
      </w:r>
      <w:r>
        <w:rPr>
          <w:rFonts w:hint="eastAsia" w:ascii="宋体" w:hAnsi="宋体" w:eastAsia="宋体" w:cs="宋体"/>
          <w:color w:val="000000"/>
          <w:kern w:val="0"/>
          <w:sz w:val="24"/>
          <w:szCs w:val="22"/>
          <w:lang w:eastAsia="zh-CN" w:bidi="ar"/>
        </w:rPr>
        <w:t>。</w:t>
      </w:r>
    </w:p>
    <w:p w14:paraId="6085450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A、安全技术规范</w:t>
      </w:r>
    </w:p>
    <w:p w14:paraId="009CF7F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B、使用单位</w:t>
      </w:r>
    </w:p>
    <w:p w14:paraId="44D1767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C、检查人员</w:t>
      </w:r>
    </w:p>
    <w:p w14:paraId="2D19C7D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D、上级部门</w:t>
      </w:r>
    </w:p>
    <w:p w14:paraId="5469C7CE">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16、根据《特种设备安全监察条例》的规定，特种设备不符合能效指标的，特种设备使用单位应当采取相应措施进行（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bidi="ar"/>
        </w:rPr>
        <w:t>。</w:t>
      </w:r>
    </w:p>
    <w:p w14:paraId="0988506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A、修理</w:t>
      </w:r>
    </w:p>
    <w:p w14:paraId="7E99CC5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B、改造</w:t>
      </w:r>
    </w:p>
    <w:p w14:paraId="00B0D23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C、整改</w:t>
      </w:r>
    </w:p>
    <w:p w14:paraId="6553B73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D、报废</w:t>
      </w:r>
    </w:p>
    <w:p w14:paraId="14CB8188">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17、根据 《特种设备使用管理规则》（TSG 08-2017）的规定，主要负责人是指特种设备使用单位的实际最高管理者，对其单位所使用的特种设备安全节能负总责，每（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bidi="ar"/>
        </w:rPr>
        <w:t>。</w:t>
      </w:r>
    </w:p>
    <w:p w14:paraId="679B8BC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14:paraId="4378860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14:paraId="06757CB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14:paraId="4B1A625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D、季度</w:t>
      </w:r>
    </w:p>
    <w:p w14:paraId="4A1D8BAF">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18、根据 《特种设备使用管理规则》（TSG 08-2017）的规定，按照特种设备使用管理规则要求设置安全管理机构的使用单位安全管理负责人，（      ）取得相应的特种设备安全管理人员资格证书</w:t>
      </w:r>
      <w:r>
        <w:rPr>
          <w:rFonts w:hint="eastAsia" w:ascii="宋体" w:hAnsi="宋体" w:eastAsia="宋体" w:cs="宋体"/>
          <w:color w:val="000000"/>
          <w:kern w:val="0"/>
          <w:sz w:val="24"/>
          <w:szCs w:val="22"/>
          <w:lang w:eastAsia="zh-CN" w:bidi="ar"/>
        </w:rPr>
        <w:t>。</w:t>
      </w:r>
    </w:p>
    <w:p w14:paraId="7777988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A、可</w:t>
      </w:r>
    </w:p>
    <w:p w14:paraId="351F6DA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B、应当</w:t>
      </w:r>
    </w:p>
    <w:p w14:paraId="16F4CB4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C、视情况</w:t>
      </w:r>
    </w:p>
    <w:p w14:paraId="5EE31AC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D、根据需要</w:t>
      </w:r>
    </w:p>
    <w:p w14:paraId="5CD41976">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19、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74E5EB2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A、作业</w:t>
      </w:r>
    </w:p>
    <w:p w14:paraId="502D2BE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B、操作</w:t>
      </w:r>
    </w:p>
    <w:p w14:paraId="7B49ACB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C、管理</w:t>
      </w:r>
    </w:p>
    <w:p w14:paraId="445AED8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14:paraId="53B6EE1D">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20、根据《特种设备作业人员监督管理办法》的规定，（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61224D4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A、考试机构</w:t>
      </w:r>
    </w:p>
    <w:p w14:paraId="4FACED6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B、用人单位</w:t>
      </w:r>
    </w:p>
    <w:p w14:paraId="587A71A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C、培训机构</w:t>
      </w:r>
    </w:p>
    <w:p w14:paraId="5213F23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14:paraId="27ADCE90">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21、根据《特种设备作业人员监督管理办法》的规定，持有特种设备作业人员证的人员，必须经用人单位的法定代表人（负责人）或者其授权人（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083747A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A、邀请</w:t>
      </w:r>
    </w:p>
    <w:p w14:paraId="525BDC7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B、解雇（聘）</w:t>
      </w:r>
    </w:p>
    <w:p w14:paraId="604928D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C、雇（聘）用</w:t>
      </w:r>
    </w:p>
    <w:p w14:paraId="326C78C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14:paraId="65772B92">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22、根据《特种设备使用单位落实使用安全主体责任监督管理规定》的规定，电梯使用单位应当根据本单位电梯的数量、用途、使用环境等情况，配备电梯安全总监和足够数量的电梯安全员，并（      ）明确负责的电梯安全员</w:t>
      </w:r>
      <w:r>
        <w:rPr>
          <w:rFonts w:hint="eastAsia" w:ascii="宋体" w:hAnsi="宋体" w:eastAsia="宋体" w:cs="宋体"/>
          <w:color w:val="000000"/>
          <w:kern w:val="0"/>
          <w:sz w:val="24"/>
          <w:szCs w:val="22"/>
          <w:lang w:eastAsia="zh-CN" w:bidi="ar"/>
        </w:rPr>
        <w:t>。</w:t>
      </w:r>
    </w:p>
    <w:p w14:paraId="2B759EA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A、视情况</w:t>
      </w:r>
    </w:p>
    <w:p w14:paraId="6A5ECE7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B、自行</w:t>
      </w:r>
    </w:p>
    <w:p w14:paraId="6F4D56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C、逐台</w:t>
      </w:r>
    </w:p>
    <w:p w14:paraId="2070A9E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D、立即</w:t>
      </w:r>
    </w:p>
    <w:p w14:paraId="78747377">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23、根据《特种设备使用单位落实使用安全主体责任监督管理规定》的规定，电梯使用单位应当建立基于电梯（      ）防控的动态管理机制，结合本单位实际，落实自查要求，制定电梯安全风险管控清单，建立健全日管控、周排查、月调度工作制度和机制</w:t>
      </w:r>
      <w:r>
        <w:rPr>
          <w:rFonts w:hint="eastAsia" w:ascii="宋体" w:hAnsi="宋体" w:eastAsia="宋体" w:cs="宋体"/>
          <w:color w:val="000000"/>
          <w:kern w:val="0"/>
          <w:sz w:val="24"/>
          <w:szCs w:val="22"/>
          <w:lang w:eastAsia="zh-CN" w:bidi="ar"/>
        </w:rPr>
        <w:t>。</w:t>
      </w:r>
    </w:p>
    <w:p w14:paraId="2294501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A、安全隐患</w:t>
      </w:r>
    </w:p>
    <w:p w14:paraId="1A1F8AB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B、风险隐患</w:t>
      </w:r>
    </w:p>
    <w:p w14:paraId="52E0569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C、安全风险</w:t>
      </w:r>
    </w:p>
    <w:p w14:paraId="0F5F9AC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D、安全管理</w:t>
      </w:r>
    </w:p>
    <w:p w14:paraId="136C8AC9">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24、根据《特种设备使用单位落实使用安全主体责任监督管理规定》的规定，电梯安全总监要每（      ）至少组织一次风险隐患排查，分析研判电梯使用安全管理情况，研究解决日管控中发现的问题，形成每周电梯安全排查治理报告</w:t>
      </w:r>
      <w:r>
        <w:rPr>
          <w:rFonts w:hint="eastAsia" w:ascii="宋体" w:hAnsi="宋体" w:eastAsia="宋体" w:cs="宋体"/>
          <w:color w:val="000000"/>
          <w:kern w:val="0"/>
          <w:sz w:val="24"/>
          <w:szCs w:val="22"/>
          <w:lang w:eastAsia="zh-CN" w:bidi="ar"/>
        </w:rPr>
        <w:t>。</w:t>
      </w:r>
    </w:p>
    <w:p w14:paraId="15E52EF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14:paraId="25854F7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14:paraId="48EB42E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14:paraId="4FF45F7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14:paraId="4FF595AE">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25、根据《特种设备使用单位落实使用安全主体责任监督管理规定》的规定，电梯使用单位主要负责人要每（      ）至少听取一次电梯安全总监管理工作情况汇报，对当月电梯安全日常管理、风险隐患排查治理等情况进行总结，对下个月重点工作作出调度安排，形成每月电梯安全调度会议纪要</w:t>
      </w:r>
      <w:r>
        <w:rPr>
          <w:rFonts w:hint="eastAsia" w:ascii="宋体" w:hAnsi="宋体" w:eastAsia="宋体" w:cs="宋体"/>
          <w:color w:val="000000"/>
          <w:kern w:val="0"/>
          <w:sz w:val="24"/>
          <w:szCs w:val="22"/>
          <w:lang w:eastAsia="zh-CN" w:bidi="ar"/>
        </w:rPr>
        <w:t>。</w:t>
      </w:r>
    </w:p>
    <w:p w14:paraId="00EA51F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14:paraId="4B15C88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14:paraId="7BD16EA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14:paraId="4032AAA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14:paraId="5DFD3270">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26、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r>
        <w:rPr>
          <w:rFonts w:hint="eastAsia" w:ascii="宋体" w:hAnsi="宋体" w:eastAsia="宋体" w:cs="宋体"/>
          <w:color w:val="000000"/>
          <w:kern w:val="0"/>
          <w:sz w:val="24"/>
          <w:szCs w:val="22"/>
          <w:lang w:eastAsia="zh-CN" w:bidi="ar"/>
        </w:rPr>
        <w:t>。</w:t>
      </w:r>
    </w:p>
    <w:p w14:paraId="00BD2F5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A、开展工作</w:t>
      </w:r>
    </w:p>
    <w:p w14:paraId="457DB43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B、努力工作</w:t>
      </w:r>
    </w:p>
    <w:p w14:paraId="1528A97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C、依法履职尽责</w:t>
      </w:r>
    </w:p>
    <w:p w14:paraId="2F593B8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D、尽心尽力</w:t>
      </w:r>
    </w:p>
    <w:p w14:paraId="5F038F47">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27、根据《特种设备使用单位落实使用安全主体责任监督管理规定》的规定，电梯使用单位主要负责人、电梯安全总监、电梯安全员未按规定要求落实（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bidi="ar"/>
        </w:rPr>
        <w:t>。</w:t>
      </w:r>
    </w:p>
    <w:p w14:paraId="03F29AF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A、管理</w:t>
      </w:r>
    </w:p>
    <w:p w14:paraId="26F0E93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w:t>
      </w:r>
    </w:p>
    <w:p w14:paraId="0B5496A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C、安装</w:t>
      </w:r>
    </w:p>
    <w:p w14:paraId="247971F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D、调试</w:t>
      </w:r>
    </w:p>
    <w:p w14:paraId="034D3BA5">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28、根据《电梯维护保养规则》（TSG T5002-2017）的规定，消防员电梯、防爆电梯的维保单位，应当按照（      ）的要求制定维保项目和内容</w:t>
      </w:r>
      <w:r>
        <w:rPr>
          <w:rFonts w:hint="eastAsia" w:ascii="宋体" w:hAnsi="宋体" w:eastAsia="宋体" w:cs="宋体"/>
          <w:color w:val="000000"/>
          <w:kern w:val="0"/>
          <w:sz w:val="24"/>
          <w:szCs w:val="22"/>
          <w:lang w:eastAsia="zh-CN" w:bidi="ar"/>
        </w:rPr>
        <w:t>。</w:t>
      </w:r>
    </w:p>
    <w:p w14:paraId="544B077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14:paraId="52FAB31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B、制造单位</w:t>
      </w:r>
    </w:p>
    <w:p w14:paraId="0E1418E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C、特种设备检验机构</w:t>
      </w:r>
    </w:p>
    <w:p w14:paraId="3E89F8C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D、特种设备安全监督管理部门</w:t>
      </w:r>
    </w:p>
    <w:p w14:paraId="3CA1E634">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29、根据《电梯监督检验和定期检验规则》（TSG T7001-2023）的规定，杂物梯制造单位需其他证明文件，包括是否允许（      ）进入杂物电梯机房、井道、底坑和轿顶的说明</w:t>
      </w:r>
      <w:r>
        <w:rPr>
          <w:rFonts w:hint="eastAsia" w:ascii="宋体" w:hAnsi="宋体" w:eastAsia="宋体" w:cs="宋体"/>
          <w:color w:val="000000"/>
          <w:kern w:val="0"/>
          <w:sz w:val="24"/>
          <w:szCs w:val="22"/>
          <w:lang w:eastAsia="zh-CN" w:bidi="ar"/>
        </w:rPr>
        <w:t>。</w:t>
      </w:r>
    </w:p>
    <w:p w14:paraId="4F3D059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A、货物</w:t>
      </w:r>
    </w:p>
    <w:p w14:paraId="19F0EC3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B、人员</w:t>
      </w:r>
    </w:p>
    <w:p w14:paraId="4B569BE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C、宠物</w:t>
      </w:r>
    </w:p>
    <w:p w14:paraId="04DF101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D、非专业人员</w:t>
      </w:r>
    </w:p>
    <w:p w14:paraId="10AF6E5E">
      <w:pPr>
        <w:widowControl/>
        <w:jc w:val="left"/>
        <w:textAlignment w:val="center"/>
        <w:rPr>
          <w:rFonts w:hint="eastAsia"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596291"/>
    <w:rsid w:val="00572310"/>
    <w:rsid w:val="00596291"/>
    <w:rsid w:val="00910E58"/>
    <w:rsid w:val="0D786715"/>
    <w:rsid w:val="107E5E88"/>
    <w:rsid w:val="130B1BD2"/>
    <w:rsid w:val="14993CCD"/>
    <w:rsid w:val="15B9320D"/>
    <w:rsid w:val="23B75604"/>
    <w:rsid w:val="2D5C5EE5"/>
    <w:rsid w:val="3E8C40B7"/>
    <w:rsid w:val="3EF65C63"/>
    <w:rsid w:val="3FCF2120"/>
    <w:rsid w:val="40E264A1"/>
    <w:rsid w:val="49B72FF8"/>
    <w:rsid w:val="4A6B5587"/>
    <w:rsid w:val="4C5864D9"/>
    <w:rsid w:val="4E0D5C88"/>
    <w:rsid w:val="508511F0"/>
    <w:rsid w:val="56EB34E0"/>
    <w:rsid w:val="5F247448"/>
    <w:rsid w:val="6122434D"/>
    <w:rsid w:val="64AE23DC"/>
    <w:rsid w:val="64EA3B44"/>
    <w:rsid w:val="7C2E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12021</Words>
  <Characters>12600</Characters>
  <Lines>96</Lines>
  <Paragraphs>27</Paragraphs>
  <TotalTime>20</TotalTime>
  <ScaleCrop>false</ScaleCrop>
  <LinksUpToDate>false</LinksUpToDate>
  <CharactersWithSpaces>13017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2024-08-07T06:44:28Z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0CAB0E6177B64C1A9BF15348940EA88D_13</vt:lpwstr>
  </property>
</Properties>
</file>