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89E01A"/>
    <w:p w14:paraId="5D3DE06A">
      <w:pPr>
        <w:jc w:val="center"/>
        <w:rPr>
          <w:rFonts w:ascii="黑体" w:hAnsi="黑体" w:eastAsia="黑体" w:cs="黑体"/>
          <w:sz w:val="44"/>
          <w:szCs w:val="44"/>
        </w:rPr>
      </w:pPr>
      <w:r>
        <w:rPr>
          <w:rFonts w:hint="eastAsia" w:ascii="黑体" w:hAnsi="黑体" w:eastAsia="黑体" w:cs="黑体"/>
          <w:sz w:val="44"/>
          <w:szCs w:val="44"/>
        </w:rPr>
        <w:t>大型游乐设施安全总监</w:t>
      </w:r>
    </w:p>
    <w:p w14:paraId="4FEE1606">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650C66B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1、根据《大型游乐设施安全技术规程》（TSG 71-2023）的规定，大型游乐设施是指用于经营目的，承载乘客游乐的设备设施，其范围规定为设计最大运行线速度大于或者等于2m/s，或者运行高度高于或者等于2m的载人机电类游乐设备、水上游乐设施和无动力游乐设施。</w:t>
      </w:r>
      <w:r>
        <w:rPr>
          <w:rFonts w:hint="eastAsia" w:ascii="宋体" w:hAnsi="宋体" w:eastAsia="宋体" w:cs="宋体"/>
          <w:color w:val="000000"/>
          <w:kern w:val="0"/>
          <w:sz w:val="24"/>
          <w:szCs w:val="22"/>
          <w:lang w:eastAsia="zh-CN" w:bidi="ar"/>
        </w:rPr>
        <w:t>（      ）</w:t>
      </w:r>
    </w:p>
    <w:p w14:paraId="30EF97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5A8FD5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4438F7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2、根据《大型游乐设施安全技术规程》（TSG 71-2023）的规定，大型游乐设施按照相应的类别、型式和参数分为A级和B级。</w:t>
      </w:r>
      <w:r>
        <w:rPr>
          <w:rFonts w:hint="eastAsia" w:ascii="宋体" w:hAnsi="宋体" w:eastAsia="宋体" w:cs="宋体"/>
          <w:color w:val="000000"/>
          <w:kern w:val="0"/>
          <w:sz w:val="24"/>
          <w:szCs w:val="22"/>
          <w:lang w:eastAsia="zh-CN" w:bidi="ar"/>
        </w:rPr>
        <w:t>（      ）</w:t>
      </w:r>
    </w:p>
    <w:p w14:paraId="152A9ED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64261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C0226C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大型游乐设施按照相应的类别、型式和参数分为 A 级和 B级。</w:t>
      </w:r>
    </w:p>
    <w:p w14:paraId="246B6B9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3、根据《大型游乐设施安全技术规程》（TSG 71-2023）的规定，玻璃钢表面不允许有裂纹、破损、布纹显露、皱纹、凹凸不平等缺陷，转角过渡圆滑，不得有毛刺。</w:t>
      </w:r>
      <w:r>
        <w:rPr>
          <w:rFonts w:hint="eastAsia" w:ascii="宋体" w:hAnsi="宋体" w:eastAsia="宋体" w:cs="宋体"/>
          <w:color w:val="000000"/>
          <w:kern w:val="0"/>
          <w:sz w:val="24"/>
          <w:szCs w:val="22"/>
          <w:lang w:eastAsia="zh-CN" w:bidi="ar"/>
        </w:rPr>
        <w:t>（      ）</w:t>
      </w:r>
    </w:p>
    <w:p w14:paraId="0E2FE7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6373B1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5B3140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4、根据《大型游乐设施安全技术规程》（TSG 71-2023）的规定，主要受力部件是指失效后会直接导致乘客人身伤害的机械零部件。</w:t>
      </w:r>
      <w:r>
        <w:rPr>
          <w:rFonts w:hint="eastAsia" w:ascii="宋体" w:hAnsi="宋体" w:eastAsia="宋体" w:cs="宋体"/>
          <w:color w:val="000000"/>
          <w:kern w:val="0"/>
          <w:sz w:val="24"/>
          <w:szCs w:val="22"/>
          <w:lang w:eastAsia="zh-CN" w:bidi="ar"/>
        </w:rPr>
        <w:t>（      ）</w:t>
      </w:r>
    </w:p>
    <w:p w14:paraId="0173A4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7E209F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4CCA7A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5、根据《大型游乐设施安全技术规程》（TSG 71-2023）的规定，运营使用单位应当制定应急预案，配备相应的救援人员、救援设备和急救物品。</w:t>
      </w:r>
      <w:r>
        <w:rPr>
          <w:rFonts w:hint="eastAsia" w:ascii="宋体" w:hAnsi="宋体" w:eastAsia="宋体" w:cs="宋体"/>
          <w:color w:val="000000"/>
          <w:kern w:val="0"/>
          <w:sz w:val="24"/>
          <w:szCs w:val="22"/>
          <w:lang w:eastAsia="zh-CN" w:bidi="ar"/>
        </w:rPr>
        <w:t>（      ）</w:t>
      </w:r>
    </w:p>
    <w:p w14:paraId="7D4ED54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70491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E75557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6、根据《大型游乐设施安全技术规程》（TSG 71-2023）的规定，鼓励运营使用单位选择具有相应能力的维护保养单位进行维护保养。对于不易到达的部位可采用无人机、爬行机器人等手段辅助检查。</w:t>
      </w:r>
      <w:r>
        <w:rPr>
          <w:rFonts w:hint="eastAsia" w:ascii="宋体" w:hAnsi="宋体" w:eastAsia="宋体" w:cs="宋体"/>
          <w:color w:val="000000"/>
          <w:kern w:val="0"/>
          <w:sz w:val="24"/>
          <w:szCs w:val="22"/>
          <w:lang w:eastAsia="zh-CN" w:bidi="ar"/>
        </w:rPr>
        <w:t>（      ）</w:t>
      </w:r>
    </w:p>
    <w:p w14:paraId="76C3E7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4B60C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3C1E2E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7、根据《特种设备安全监督检查办法》的规定，特种设备未经监督检验或者经检验、检测不合格，继续使用的，属于严重事故隐患。</w:t>
      </w:r>
      <w:r>
        <w:rPr>
          <w:rFonts w:hint="eastAsia" w:ascii="宋体" w:hAnsi="宋体" w:eastAsia="宋体" w:cs="宋体"/>
          <w:color w:val="000000"/>
          <w:kern w:val="0"/>
          <w:sz w:val="24"/>
          <w:szCs w:val="22"/>
          <w:lang w:eastAsia="zh-CN" w:bidi="ar"/>
        </w:rPr>
        <w:t>（      ）</w:t>
      </w:r>
    </w:p>
    <w:p w14:paraId="1A98565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76AAD0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90388D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8、根据《特种设备安全监督检查办法》的规定，特种设备发生过事故或者有明显故障，未对其进行全面检查、消除事故隐患，继续使用的，不属于严重事故隐患。</w:t>
      </w:r>
      <w:r>
        <w:rPr>
          <w:rFonts w:hint="eastAsia" w:ascii="宋体" w:hAnsi="宋体" w:eastAsia="宋体" w:cs="宋体"/>
          <w:color w:val="000000"/>
          <w:kern w:val="0"/>
          <w:sz w:val="24"/>
          <w:szCs w:val="22"/>
          <w:lang w:eastAsia="zh-CN" w:bidi="ar"/>
        </w:rPr>
        <w:t>（      ）</w:t>
      </w:r>
    </w:p>
    <w:p w14:paraId="0A3A805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C89632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72480D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w:t>
      </w:r>
      <w:r>
        <w:rPr>
          <w:rFonts w:hint="eastAsia" w:ascii="宋体" w:hAnsi="宋体" w:eastAsia="宋体" w:cs="宋体"/>
          <w:color w:val="000000"/>
          <w:kern w:val="0"/>
          <w:sz w:val="24"/>
          <w:szCs w:val="22"/>
          <w:lang w:eastAsia="zh-CN" w:bidi="ar"/>
        </w:rPr>
        <w:t>（      ）</w:t>
      </w:r>
    </w:p>
    <w:p w14:paraId="5A5761A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225003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964EF3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w:t>
      </w:r>
      <w:r>
        <w:rPr>
          <w:rFonts w:hint="eastAsia" w:ascii="宋体" w:hAnsi="宋体" w:eastAsia="宋体" w:cs="宋体"/>
          <w:color w:val="000000"/>
          <w:kern w:val="0"/>
          <w:sz w:val="24"/>
          <w:szCs w:val="22"/>
          <w:lang w:eastAsia="zh-CN" w:bidi="ar"/>
        </w:rPr>
        <w:t>（      ）</w:t>
      </w:r>
    </w:p>
    <w:p w14:paraId="5697D74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01282F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44E4AA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11、根据《中华人民共和国特种设备安全法》的规定，特种设备存在严重事故隐患，无改造、修理价值，或者达到安全技术规范规定的其他报废条件的，特种设备使用单位应当依法履行报废义务。</w:t>
      </w:r>
      <w:r>
        <w:rPr>
          <w:rFonts w:hint="eastAsia" w:ascii="宋体" w:hAnsi="宋体" w:eastAsia="宋体" w:cs="宋体"/>
          <w:color w:val="000000"/>
          <w:kern w:val="0"/>
          <w:sz w:val="24"/>
          <w:szCs w:val="22"/>
          <w:lang w:eastAsia="zh-CN" w:bidi="ar"/>
        </w:rPr>
        <w:t>（      ）</w:t>
      </w:r>
    </w:p>
    <w:p w14:paraId="25EDB8B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5BB0B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0DE7B3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12、根据《特种设备安全监察条例》的规定，特种设备使用单位应当建立特种设备安全技术档案。</w:t>
      </w:r>
      <w:r>
        <w:rPr>
          <w:rFonts w:hint="eastAsia" w:ascii="宋体" w:hAnsi="宋体" w:eastAsia="宋体" w:cs="宋体"/>
          <w:color w:val="000000"/>
          <w:kern w:val="0"/>
          <w:sz w:val="24"/>
          <w:szCs w:val="22"/>
          <w:lang w:eastAsia="zh-CN" w:bidi="ar"/>
        </w:rPr>
        <w:t>（      ）</w:t>
      </w:r>
    </w:p>
    <w:p w14:paraId="069B5BE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1B8796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9C08D6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13、根据《特种设备使用管理规则》的规定，使用单位如有正当理由，可拒绝接受特种设备安全监管部门依法实施的监督检查。</w:t>
      </w:r>
      <w:r>
        <w:rPr>
          <w:rFonts w:hint="eastAsia" w:ascii="宋体" w:hAnsi="宋体" w:eastAsia="宋体" w:cs="宋体"/>
          <w:color w:val="000000"/>
          <w:kern w:val="0"/>
          <w:sz w:val="24"/>
          <w:szCs w:val="22"/>
          <w:lang w:eastAsia="zh-CN" w:bidi="ar"/>
        </w:rPr>
        <w:t>（      ）</w:t>
      </w:r>
    </w:p>
    <w:p w14:paraId="48E2946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1FDF5C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0AA05E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14、根据《特种设备使用管理规则》的规定，使用10台以上(含10台)大型游乐设施的使用单位应设置特种设备安全管理机构。</w:t>
      </w:r>
      <w:r>
        <w:rPr>
          <w:rFonts w:hint="eastAsia" w:ascii="宋体" w:hAnsi="宋体" w:eastAsia="宋体" w:cs="宋体"/>
          <w:color w:val="000000"/>
          <w:kern w:val="0"/>
          <w:sz w:val="24"/>
          <w:szCs w:val="22"/>
          <w:lang w:eastAsia="zh-CN" w:bidi="ar"/>
        </w:rPr>
        <w:t>（      ）</w:t>
      </w:r>
    </w:p>
    <w:p w14:paraId="557E32A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2DF41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CC2EA3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15、根据《特种设备作业人员监督管理办法》的规定，作业人员未能参加用人单位培训的，可以选择专业培训机构进行培训。</w:t>
      </w:r>
      <w:r>
        <w:rPr>
          <w:rFonts w:hint="eastAsia" w:ascii="宋体" w:hAnsi="宋体" w:eastAsia="宋体" w:cs="宋体"/>
          <w:color w:val="000000"/>
          <w:kern w:val="0"/>
          <w:sz w:val="24"/>
          <w:szCs w:val="22"/>
          <w:lang w:eastAsia="zh-CN" w:bidi="ar"/>
        </w:rPr>
        <w:t>（      ）</w:t>
      </w:r>
    </w:p>
    <w:p w14:paraId="6F4009B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00E8B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2BB328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16、根据《特种设备作业人员监督管理办法》的规定，申请人隐瞒有关情况或者提供虚假材料申请特种设备作业人员证的，不予受理或者不予批准发证，并在1年内不得再次申请特种设备作业人员证。</w:t>
      </w:r>
      <w:r>
        <w:rPr>
          <w:rFonts w:hint="eastAsia" w:ascii="宋体" w:hAnsi="宋体" w:eastAsia="宋体" w:cs="宋体"/>
          <w:color w:val="000000"/>
          <w:kern w:val="0"/>
          <w:sz w:val="24"/>
          <w:szCs w:val="22"/>
          <w:lang w:eastAsia="zh-CN" w:bidi="ar"/>
        </w:rPr>
        <w:t>（      ）</w:t>
      </w:r>
    </w:p>
    <w:p w14:paraId="0423ED3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182330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E6133A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17、根据《特种设备使用单位落实使用安全主体责任监督管理规定》的规定，大型游乐设施使用单位主要负责人对本单位大型游乐设施使用安全全面负责。</w:t>
      </w:r>
      <w:r>
        <w:rPr>
          <w:rFonts w:hint="eastAsia" w:ascii="宋体" w:hAnsi="宋体" w:eastAsia="宋体" w:cs="宋体"/>
          <w:color w:val="000000"/>
          <w:kern w:val="0"/>
          <w:sz w:val="24"/>
          <w:szCs w:val="22"/>
          <w:lang w:eastAsia="zh-CN" w:bidi="ar"/>
        </w:rPr>
        <w:t>（      ）</w:t>
      </w:r>
    </w:p>
    <w:p w14:paraId="0B9639B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0F6BE3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5ED70E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使用单位落实使用安全主体责任监督管理规定》的规定，大型游乐设施安全总监要每周至少组织一次风险隐患排查，分析研判大型游乐设施使用安全管理情况，研究解决日管控中发现的问题，形成每周大型游乐设施安全排查治理报告。</w:t>
      </w:r>
      <w:r>
        <w:rPr>
          <w:rFonts w:hint="eastAsia" w:ascii="宋体" w:hAnsi="宋体" w:eastAsia="宋体" w:cs="宋体"/>
          <w:color w:val="000000"/>
          <w:kern w:val="0"/>
          <w:sz w:val="24"/>
          <w:szCs w:val="22"/>
          <w:lang w:eastAsia="zh-CN" w:bidi="ar"/>
        </w:rPr>
        <w:t>（      ）</w:t>
      </w:r>
    </w:p>
    <w:p w14:paraId="2F33EAB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3847E9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D5B681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使用单位落实使用安全主体责任监督管理规定》的规定，大型游乐设施使用单位应当将主要负责人、大型游乐设施安全总监和大型游乐设施安全员的设立、调整情况，大型游乐设施安全风险管控清单大型游乐设施安全总监职责大型游乐设施安全员守则以及大型游乐设施安全总监、大型游乐设施安全员提出的意见建议、报告和问题整改落实等履职情况予以记录并存档备查。</w:t>
      </w:r>
      <w:r>
        <w:rPr>
          <w:rFonts w:hint="eastAsia" w:ascii="宋体" w:hAnsi="宋体" w:eastAsia="宋体" w:cs="宋体"/>
          <w:color w:val="000000"/>
          <w:kern w:val="0"/>
          <w:sz w:val="24"/>
          <w:szCs w:val="22"/>
          <w:lang w:eastAsia="zh-CN" w:bidi="ar"/>
        </w:rPr>
        <w:t>（      ）</w:t>
      </w:r>
    </w:p>
    <w:p w14:paraId="00DB76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D0E63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502E2D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20、根据《特种设备使用单位落实使用安全主体责任监督管理规定》的规定，监督抽查考核不合格，不再符合大型游乐设施使用要求的，使用单位应当立即采取整改措施。</w:t>
      </w:r>
      <w:r>
        <w:rPr>
          <w:rFonts w:hint="eastAsia" w:ascii="宋体" w:hAnsi="宋体" w:eastAsia="宋体" w:cs="宋体"/>
          <w:color w:val="000000"/>
          <w:kern w:val="0"/>
          <w:sz w:val="24"/>
          <w:szCs w:val="22"/>
          <w:lang w:eastAsia="zh-CN" w:bidi="ar"/>
        </w:rPr>
        <w:t>（      ）</w:t>
      </w:r>
    </w:p>
    <w:p w14:paraId="55E6CA8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56586C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063367B">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6B2AA6C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1、根据《大型游乐设施安全技术规程》（TSG 71-2023）的规定，大型游乐设施是指用于经营目的，承载乘客游乐的设备设施，其范围规定为（      ）最大运行线速度大于或者等于2m/s，或者运行高度高于或者等于2m的载人机电类游乐设备、水上游乐设施和无动力游乐设施</w:t>
      </w:r>
      <w:r>
        <w:rPr>
          <w:rFonts w:hint="eastAsia" w:ascii="宋体" w:hAnsi="宋体" w:eastAsia="宋体" w:cs="宋体"/>
          <w:color w:val="000000"/>
          <w:kern w:val="0"/>
          <w:sz w:val="24"/>
          <w:szCs w:val="22"/>
          <w:lang w:eastAsia="zh-CN" w:bidi="ar"/>
        </w:rPr>
        <w:t>。</w:t>
      </w:r>
    </w:p>
    <w:p w14:paraId="1839C7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w:t>
      </w:r>
    </w:p>
    <w:p w14:paraId="69942F5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w:t>
      </w:r>
    </w:p>
    <w:p w14:paraId="75C6D8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C、模拟</w:t>
      </w:r>
    </w:p>
    <w:p w14:paraId="2679991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D、工作</w:t>
      </w:r>
    </w:p>
    <w:p w14:paraId="192A0FB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2、根据《大型游乐设施安全技术规程》（TSG 71-2023）的规定，大型游乐设施是指用于经营目的，承载乘客游乐的设备设施，其范围规定为设计最大运行线速度大于或者等于2m/s，或者（      ）高度高于或者等于2m的载人机电类游乐设备、水上游乐设施和无动力游乐设施</w:t>
      </w:r>
      <w:r>
        <w:rPr>
          <w:rFonts w:hint="eastAsia" w:ascii="宋体" w:hAnsi="宋体" w:eastAsia="宋体" w:cs="宋体"/>
          <w:color w:val="000000"/>
          <w:kern w:val="0"/>
          <w:sz w:val="24"/>
          <w:szCs w:val="22"/>
          <w:lang w:eastAsia="zh-CN" w:bidi="ar"/>
        </w:rPr>
        <w:t>。</w:t>
      </w:r>
    </w:p>
    <w:p w14:paraId="53BF90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w:t>
      </w:r>
    </w:p>
    <w:p w14:paraId="3EBEDC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B、静止</w:t>
      </w:r>
    </w:p>
    <w:p w14:paraId="6B18F55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C、运行</w:t>
      </w:r>
    </w:p>
    <w:p w14:paraId="37B4001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D、设备</w:t>
      </w:r>
    </w:p>
    <w:p w14:paraId="5AB3294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3、根据《大型游乐设施安全技术规程》（TSG 71-2023）的规定，大型游乐设施按照相应的类别、型式和参数分为 （      ）</w:t>
      </w:r>
      <w:r>
        <w:rPr>
          <w:rFonts w:hint="eastAsia" w:ascii="宋体" w:hAnsi="宋体" w:eastAsia="宋体" w:cs="宋体"/>
          <w:color w:val="000000"/>
          <w:kern w:val="0"/>
          <w:sz w:val="24"/>
          <w:szCs w:val="22"/>
          <w:lang w:eastAsia="zh-CN" w:bidi="ar"/>
        </w:rPr>
        <w:t>。</w:t>
      </w:r>
    </w:p>
    <w:p w14:paraId="666531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A、A级</w:t>
      </w:r>
    </w:p>
    <w:p w14:paraId="11A6AC4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B、B级</w:t>
      </w:r>
    </w:p>
    <w:p w14:paraId="2B43DD4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C、A级</w:t>
      </w:r>
      <w:r>
        <w:rPr>
          <w:rFonts w:hint="eastAsia" w:ascii="宋体" w:hAnsi="宋体" w:eastAsia="宋体" w:cs="宋体"/>
          <w:color w:val="000000"/>
          <w:kern w:val="0"/>
          <w:sz w:val="24"/>
          <w:szCs w:val="22"/>
          <w:lang w:val="en-US" w:eastAsia="zh-CN" w:bidi="ar"/>
        </w:rPr>
        <w:t>和</w:t>
      </w:r>
      <w:r>
        <w:rPr>
          <w:rFonts w:hint="eastAsia" w:ascii="宋体" w:hAnsi="宋体" w:eastAsia="宋体" w:cs="宋体"/>
          <w:color w:val="000000"/>
          <w:kern w:val="0"/>
          <w:sz w:val="24"/>
          <w:szCs w:val="22"/>
          <w:lang w:bidi="ar"/>
        </w:rPr>
        <w:t>B级</w:t>
      </w:r>
    </w:p>
    <w:p w14:paraId="5B445E7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D、B级</w:t>
      </w:r>
      <w:r>
        <w:rPr>
          <w:rFonts w:hint="eastAsia" w:ascii="宋体" w:hAnsi="宋体" w:eastAsia="宋体" w:cs="宋体"/>
          <w:color w:val="000000"/>
          <w:kern w:val="0"/>
          <w:sz w:val="24"/>
          <w:szCs w:val="22"/>
          <w:lang w:val="en-US" w:eastAsia="zh-CN" w:bidi="ar"/>
        </w:rPr>
        <w:t>和</w:t>
      </w:r>
      <w:r>
        <w:rPr>
          <w:rFonts w:hint="eastAsia" w:ascii="宋体" w:hAnsi="宋体" w:eastAsia="宋体" w:cs="宋体"/>
          <w:color w:val="000000"/>
          <w:kern w:val="0"/>
          <w:sz w:val="24"/>
          <w:szCs w:val="22"/>
          <w:lang w:bidi="ar"/>
        </w:rPr>
        <w:t>C级</w:t>
      </w:r>
    </w:p>
    <w:p w14:paraId="66E179F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4、根据《大型游乐设施安全技术规程》（TSG 71-2023）的规定，用于大型游乐设施的橡胶材料性能除了符合相关国家或行业标准要求，其（      ）应当满足实际工况要求</w:t>
      </w:r>
      <w:r>
        <w:rPr>
          <w:rFonts w:hint="eastAsia" w:ascii="宋体" w:hAnsi="宋体" w:eastAsia="宋体" w:cs="宋体"/>
          <w:color w:val="000000"/>
          <w:kern w:val="0"/>
          <w:sz w:val="24"/>
          <w:szCs w:val="22"/>
          <w:lang w:eastAsia="zh-CN" w:bidi="ar"/>
        </w:rPr>
        <w:t>。</w:t>
      </w:r>
    </w:p>
    <w:p w14:paraId="124570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A、力学性能</w:t>
      </w:r>
    </w:p>
    <w:p w14:paraId="2C8C9CF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B、抗老化性</w:t>
      </w:r>
    </w:p>
    <w:p w14:paraId="6FAD2F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C、耐腐蚀性</w:t>
      </w:r>
    </w:p>
    <w:p w14:paraId="620CD1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14:paraId="30897D1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5、根据《大型游乐设施安全技术规程》（TSG 71-2023）的规定，运营使用单位应当根据产品使用维护保养说明书、设备运营环境等要求，对本单位运营的大型游乐设施进行（      ）</w:t>
      </w:r>
      <w:r>
        <w:rPr>
          <w:rFonts w:hint="eastAsia" w:ascii="宋体" w:hAnsi="宋体" w:eastAsia="宋体" w:cs="宋体"/>
          <w:color w:val="000000"/>
          <w:kern w:val="0"/>
          <w:sz w:val="24"/>
          <w:szCs w:val="22"/>
          <w:lang w:eastAsia="zh-CN" w:bidi="ar"/>
        </w:rPr>
        <w:t>。</w:t>
      </w:r>
    </w:p>
    <w:p w14:paraId="131B26F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A、风险评价</w:t>
      </w:r>
    </w:p>
    <w:p w14:paraId="5C20D1F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B、安全评估</w:t>
      </w:r>
    </w:p>
    <w:p w14:paraId="259F495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C、日常检查</w:t>
      </w:r>
    </w:p>
    <w:p w14:paraId="1567A6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D、维护保养</w:t>
      </w:r>
    </w:p>
    <w:p w14:paraId="16B142A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6、根据《大型游乐设施安全技术规程》（TSG 71-2023）的规定，运营使用单位除了配备大型游乐设施安全管理负责人外，还应配备（      ）</w:t>
      </w:r>
      <w:r>
        <w:rPr>
          <w:rFonts w:hint="eastAsia" w:ascii="宋体" w:hAnsi="宋体" w:eastAsia="宋体" w:cs="宋体"/>
          <w:color w:val="000000"/>
          <w:kern w:val="0"/>
          <w:sz w:val="24"/>
          <w:szCs w:val="22"/>
          <w:lang w:eastAsia="zh-CN" w:bidi="ar"/>
        </w:rPr>
        <w:t>。</w:t>
      </w:r>
    </w:p>
    <w:p w14:paraId="4A6DF58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A、安全管理员</w:t>
      </w:r>
    </w:p>
    <w:p w14:paraId="3E27F3C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B、安全总监</w:t>
      </w:r>
    </w:p>
    <w:p w14:paraId="6D0D0B6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C、安全员</w:t>
      </w:r>
    </w:p>
    <w:p w14:paraId="5D2CD6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14:paraId="778F5C0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7、根据《大型游乐设施安全技术规程》（TSG 71-2023）的规定，运营使用单位应当对每台(套)大型游乐设施建立（      ）</w:t>
      </w:r>
      <w:r>
        <w:rPr>
          <w:rFonts w:hint="eastAsia" w:ascii="宋体" w:hAnsi="宋体" w:eastAsia="宋体" w:cs="宋体"/>
          <w:color w:val="000000"/>
          <w:kern w:val="0"/>
          <w:sz w:val="24"/>
          <w:szCs w:val="22"/>
          <w:lang w:eastAsia="zh-CN" w:bidi="ar"/>
        </w:rPr>
        <w:t>。</w:t>
      </w:r>
    </w:p>
    <w:p w14:paraId="2D6B219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A、管理制度</w:t>
      </w:r>
    </w:p>
    <w:p w14:paraId="53BEBC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B、运行记录</w:t>
      </w:r>
    </w:p>
    <w:p w14:paraId="525B851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C、演练记录</w:t>
      </w:r>
    </w:p>
    <w:p w14:paraId="228D0E1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D、技术档案</w:t>
      </w:r>
    </w:p>
    <w:p w14:paraId="499FC94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8、根据《大型游乐设施安全技术规程》（TSG 71-2023）的规定，运营使用单位（      ）至少对每台(套)大型游乐设施组织1次应急救援演练</w:t>
      </w:r>
      <w:r>
        <w:rPr>
          <w:rFonts w:hint="eastAsia" w:ascii="宋体" w:hAnsi="宋体" w:eastAsia="宋体" w:cs="宋体"/>
          <w:color w:val="000000"/>
          <w:kern w:val="0"/>
          <w:sz w:val="24"/>
          <w:szCs w:val="22"/>
          <w:lang w:eastAsia="zh-CN" w:bidi="ar"/>
        </w:rPr>
        <w:t>。</w:t>
      </w:r>
    </w:p>
    <w:p w14:paraId="157127F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A、每周</w:t>
      </w:r>
    </w:p>
    <w:p w14:paraId="0D6296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B、每月</w:t>
      </w:r>
    </w:p>
    <w:p w14:paraId="10CF44B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C、每季度</w:t>
      </w:r>
    </w:p>
    <w:p w14:paraId="16C35EE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D、每年</w:t>
      </w:r>
    </w:p>
    <w:p w14:paraId="057137BB">
      <w:pPr>
        <w:widowControl/>
        <w:jc w:val="left"/>
        <w:textAlignment w:val="center"/>
        <w:rPr>
          <w:rFonts w:hint="eastAsia"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9、根据《大型游乐设施安全技术规程》（TSG 71-2023）的规定，大型游乐设施定期检验周期为 （      ）</w:t>
      </w:r>
      <w:r>
        <w:rPr>
          <w:rFonts w:hint="eastAsia" w:ascii="宋体" w:hAnsi="宋体" w:eastAsia="宋体" w:cs="宋体"/>
          <w:color w:val="000000"/>
          <w:kern w:val="0"/>
          <w:sz w:val="24"/>
          <w:szCs w:val="22"/>
          <w:lang w:eastAsia="zh-CN" w:bidi="ar"/>
        </w:rPr>
        <w:t>。</w:t>
      </w:r>
    </w:p>
    <w:p w14:paraId="0A3838C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A、1年</w:t>
      </w:r>
    </w:p>
    <w:p w14:paraId="2ACACC7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B、2年</w:t>
      </w:r>
    </w:p>
    <w:p w14:paraId="417237F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C、3年</w:t>
      </w:r>
    </w:p>
    <w:p w14:paraId="668C5F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D、6年</w:t>
      </w:r>
    </w:p>
    <w:p w14:paraId="1D4467C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10、根据《特种设备安全监督检查办法》的规定，特种设备未取得许可生产、国家明令淘汰、已经报废或者达到报废条件，继续使用的，属于（      ）</w:t>
      </w:r>
      <w:r>
        <w:rPr>
          <w:rFonts w:hint="eastAsia" w:ascii="宋体" w:hAnsi="宋体" w:eastAsia="宋体" w:cs="宋体"/>
          <w:color w:val="000000"/>
          <w:kern w:val="0"/>
          <w:sz w:val="24"/>
          <w:szCs w:val="22"/>
          <w:lang w:eastAsia="zh-CN" w:bidi="ar"/>
        </w:rPr>
        <w:t>。</w:t>
      </w:r>
    </w:p>
    <w:p w14:paraId="38640C6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147FC09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4383C0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3EDCE91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7E70430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11、根据《特种设备安全监督检查办法》的规定，特种设备发生过事故或者有明显故障，未对其进行全面检查、消除事故隐患，继续使用的，属于（      ）</w:t>
      </w:r>
      <w:r>
        <w:rPr>
          <w:rFonts w:hint="eastAsia" w:ascii="宋体" w:hAnsi="宋体" w:eastAsia="宋体" w:cs="宋体"/>
          <w:color w:val="000000"/>
          <w:kern w:val="0"/>
          <w:sz w:val="24"/>
          <w:szCs w:val="22"/>
          <w:lang w:eastAsia="zh-CN" w:bidi="ar"/>
        </w:rPr>
        <w:t>。</w:t>
      </w:r>
    </w:p>
    <w:p w14:paraId="1D248D4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3A480AB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46E4F4C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3F5001E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76176B8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12、根据《特种设备安全监督检查办法》的规定，特种设备未经监督检验或者经检验、检测不合格，继续使用的，属于（      ）</w:t>
      </w:r>
      <w:r>
        <w:rPr>
          <w:rFonts w:hint="eastAsia" w:ascii="宋体" w:hAnsi="宋体" w:eastAsia="宋体" w:cs="宋体"/>
          <w:color w:val="000000"/>
          <w:kern w:val="0"/>
          <w:sz w:val="24"/>
          <w:szCs w:val="22"/>
          <w:lang w:eastAsia="zh-CN" w:bidi="ar"/>
        </w:rPr>
        <w:t>。</w:t>
      </w:r>
    </w:p>
    <w:p w14:paraId="41008C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579754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4469836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525C5B5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4A6F80C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13、根据《特种设备安全监督检查办法》的规定，特种设备安全附件、安全保护装置缺失或者失灵，继续使用的，属于（      ）</w:t>
      </w:r>
      <w:r>
        <w:rPr>
          <w:rFonts w:hint="eastAsia" w:ascii="宋体" w:hAnsi="宋体" w:eastAsia="宋体" w:cs="宋体"/>
          <w:color w:val="000000"/>
          <w:kern w:val="0"/>
          <w:sz w:val="24"/>
          <w:szCs w:val="22"/>
          <w:lang w:eastAsia="zh-CN" w:bidi="ar"/>
        </w:rPr>
        <w:t>。</w:t>
      </w:r>
    </w:p>
    <w:p w14:paraId="63D0275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5A44E02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747C890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14568E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7C99616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宋体" w:hAnsi="宋体" w:eastAsia="宋体" w:cs="宋体"/>
          <w:color w:val="000000"/>
          <w:kern w:val="0"/>
          <w:sz w:val="24"/>
          <w:szCs w:val="22"/>
          <w:lang w:eastAsia="zh-CN" w:bidi="ar"/>
        </w:rPr>
        <w:t>。</w:t>
      </w:r>
    </w:p>
    <w:p w14:paraId="3A9772D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14:paraId="0C0964C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14:paraId="3F748F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14:paraId="3F4F647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14:paraId="2164ED6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宋体" w:hAnsi="宋体" w:eastAsia="宋体" w:cs="宋体"/>
          <w:color w:val="000000"/>
          <w:kern w:val="0"/>
          <w:sz w:val="24"/>
          <w:szCs w:val="22"/>
          <w:lang w:eastAsia="zh-CN" w:bidi="ar"/>
        </w:rPr>
        <w:t>。</w:t>
      </w:r>
    </w:p>
    <w:p w14:paraId="41DC7F2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14:paraId="4C4CACB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14:paraId="69E9C12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14:paraId="19BB921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14:paraId="4856F6E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16、根据《中华人民共和国特种设备安全法》的规定，特种设备进行改造、修理，按照规定需要变更使用登记的，应当办理（      ），方可继续使用</w:t>
      </w:r>
      <w:r>
        <w:rPr>
          <w:rFonts w:hint="eastAsia" w:ascii="宋体" w:hAnsi="宋体" w:eastAsia="宋体" w:cs="宋体"/>
          <w:color w:val="000000"/>
          <w:kern w:val="0"/>
          <w:sz w:val="24"/>
          <w:szCs w:val="22"/>
          <w:lang w:eastAsia="zh-CN" w:bidi="ar"/>
        </w:rPr>
        <w:t>。</w:t>
      </w:r>
    </w:p>
    <w:p w14:paraId="38CCE83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A、变更登记</w:t>
      </w:r>
    </w:p>
    <w:p w14:paraId="1B5A828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B、报废</w:t>
      </w:r>
    </w:p>
    <w:p w14:paraId="6CFECEB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C、停用</w:t>
      </w:r>
    </w:p>
    <w:p w14:paraId="034740F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D、重新登记</w:t>
      </w:r>
    </w:p>
    <w:p w14:paraId="3268B38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17、根据《特种设备安全监察条例》的规定，特种设备使用单位应当使用符合（      ）要求的特种设备</w:t>
      </w:r>
      <w:r>
        <w:rPr>
          <w:rFonts w:hint="eastAsia" w:ascii="宋体" w:hAnsi="宋体" w:eastAsia="宋体" w:cs="宋体"/>
          <w:color w:val="000000"/>
          <w:kern w:val="0"/>
          <w:sz w:val="24"/>
          <w:szCs w:val="22"/>
          <w:lang w:eastAsia="zh-CN" w:bidi="ar"/>
        </w:rPr>
        <w:t>。</w:t>
      </w:r>
    </w:p>
    <w:p w14:paraId="5C8C1B3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A、安全技术规范</w:t>
      </w:r>
    </w:p>
    <w:p w14:paraId="03A9B5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14:paraId="6F8F31E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C、检查人员</w:t>
      </w:r>
    </w:p>
    <w:p w14:paraId="751F48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14:paraId="5E3A012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18、根据《特种设备安全监察条例》的规定，特种设备不符合能效指标的，特种设备使用单位应当采取相应措施进行（      ）</w:t>
      </w:r>
      <w:r>
        <w:rPr>
          <w:rFonts w:hint="eastAsia" w:ascii="宋体" w:hAnsi="宋体" w:eastAsia="宋体" w:cs="宋体"/>
          <w:color w:val="000000"/>
          <w:kern w:val="0"/>
          <w:sz w:val="24"/>
          <w:szCs w:val="22"/>
          <w:lang w:eastAsia="zh-CN" w:bidi="ar"/>
        </w:rPr>
        <w:t>。</w:t>
      </w:r>
    </w:p>
    <w:p w14:paraId="6DE738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A、修理</w:t>
      </w:r>
    </w:p>
    <w:p w14:paraId="6567C6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w:t>
      </w:r>
    </w:p>
    <w:p w14:paraId="225FB0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C、整改</w:t>
      </w:r>
    </w:p>
    <w:p w14:paraId="1318C6D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D、报废</w:t>
      </w:r>
    </w:p>
    <w:p w14:paraId="5203542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19、根据《特种设备使用管理规则》的规定，主要负责人是指特种设备使用单位的实际最高管理者，对其单位所使用的特种设备安全节能负总责，每（      ）至少组织召开一次安全调度会议</w:t>
      </w:r>
      <w:r>
        <w:rPr>
          <w:rFonts w:hint="eastAsia" w:ascii="宋体" w:hAnsi="宋体" w:eastAsia="宋体" w:cs="宋体"/>
          <w:color w:val="000000"/>
          <w:kern w:val="0"/>
          <w:sz w:val="24"/>
          <w:szCs w:val="22"/>
          <w:lang w:eastAsia="zh-CN" w:bidi="ar"/>
        </w:rPr>
        <w:t>。</w:t>
      </w:r>
    </w:p>
    <w:p w14:paraId="54B1374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1D34600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3AF925A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108D0D6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D、季度</w:t>
      </w:r>
    </w:p>
    <w:p w14:paraId="0FD0E5B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20、根据《特种设备使用管理规则》的规定，按照特种设备使用管理规则要求设置安全管理机构的使用单位安全管理负责人， （      ）取得相应的特种设备安全管理人员资格证书</w:t>
      </w:r>
      <w:r>
        <w:rPr>
          <w:rFonts w:hint="eastAsia" w:ascii="宋体" w:hAnsi="宋体" w:eastAsia="宋体" w:cs="宋体"/>
          <w:color w:val="000000"/>
          <w:kern w:val="0"/>
          <w:sz w:val="24"/>
          <w:szCs w:val="22"/>
          <w:lang w:eastAsia="zh-CN" w:bidi="ar"/>
        </w:rPr>
        <w:t>。</w:t>
      </w:r>
    </w:p>
    <w:p w14:paraId="34EA5C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w:t>
      </w:r>
    </w:p>
    <w:p w14:paraId="5288F8D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14:paraId="021269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C、视情况</w:t>
      </w:r>
    </w:p>
    <w:p w14:paraId="3008564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D、根据需要</w:t>
      </w:r>
    </w:p>
    <w:p w14:paraId="00629AF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21、根据《特种设备使用管理规则》的规定，高耗能特种设备使用单位应当配备（      ）管理人员，负责宣传贯彻特种设备节能的法律法规</w:t>
      </w:r>
      <w:r>
        <w:rPr>
          <w:rFonts w:hint="eastAsia" w:ascii="宋体" w:hAnsi="宋体" w:eastAsia="宋体" w:cs="宋体"/>
          <w:color w:val="000000"/>
          <w:kern w:val="0"/>
          <w:sz w:val="24"/>
          <w:szCs w:val="22"/>
          <w:lang w:eastAsia="zh-CN" w:bidi="ar"/>
        </w:rPr>
        <w:t>。</w:t>
      </w:r>
    </w:p>
    <w:p w14:paraId="67118E7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w:t>
      </w:r>
    </w:p>
    <w:p w14:paraId="3E1DA03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B、技术</w:t>
      </w:r>
    </w:p>
    <w:p w14:paraId="15C0BA2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C、经费</w:t>
      </w:r>
    </w:p>
    <w:p w14:paraId="58C7A5D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D、节能</w:t>
      </w:r>
    </w:p>
    <w:p w14:paraId="793FBC3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锅炉使用单位的节能管理人员应当组织制定本单位锅炉节能制度，对锅炉节能管理工作实施情况进行检查；建立锅炉节能技术档案，组织开展锅炉节能教育培训；编制锅炉能效测试计划， 督促落实锅炉定期能效测试工作。</w:t>
      </w:r>
    </w:p>
    <w:p w14:paraId="148A75C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22、根据《特种设备作业人员监督管理办法》的规定，锅炉、压力容器（含气瓶）、压力管道、电梯、起重机械、客运索道、大型游乐设施、场（厂）内专用机动车辆等特种设备的作业人员及其相关管理人员统称特种设备（      ）人员</w:t>
      </w:r>
      <w:r>
        <w:rPr>
          <w:rFonts w:hint="eastAsia" w:ascii="宋体" w:hAnsi="宋体" w:eastAsia="宋体" w:cs="宋体"/>
          <w:color w:val="000000"/>
          <w:kern w:val="0"/>
          <w:sz w:val="24"/>
          <w:szCs w:val="22"/>
          <w:lang w:eastAsia="zh-CN" w:bidi="ar"/>
        </w:rPr>
        <w:t>。</w:t>
      </w:r>
    </w:p>
    <w:p w14:paraId="189C03C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14:paraId="6A25573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14:paraId="01E8FD4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14:paraId="34D9884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D、控制</w:t>
      </w:r>
    </w:p>
    <w:p w14:paraId="286B07F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23、根据《特种设备作业人员监督管理办法》的规定，（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4"/>
          <w:szCs w:val="22"/>
          <w:lang w:eastAsia="zh-CN" w:bidi="ar"/>
        </w:rPr>
        <w:t>。</w:t>
      </w:r>
    </w:p>
    <w:p w14:paraId="56E81BD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14:paraId="1677C29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14:paraId="6D49647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14:paraId="58C030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14:paraId="6E1FBAE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24、根据《特种设备作业人员监督管理办法》的规定，持有特种设备作业人员证的人员，必须经用人单位的法定代表人（负责人）或者其授权人（      ）后，方可在许可的项目范围内作业</w:t>
      </w:r>
      <w:r>
        <w:rPr>
          <w:rFonts w:hint="eastAsia" w:ascii="宋体" w:hAnsi="宋体" w:eastAsia="宋体" w:cs="宋体"/>
          <w:color w:val="000000"/>
          <w:kern w:val="0"/>
          <w:sz w:val="24"/>
          <w:szCs w:val="22"/>
          <w:lang w:eastAsia="zh-CN" w:bidi="ar"/>
        </w:rPr>
        <w:t>。</w:t>
      </w:r>
    </w:p>
    <w:p w14:paraId="5080008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14:paraId="46E2BB5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14:paraId="6F4AD29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14:paraId="111FED2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14:paraId="7745C19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25、根据《特种设备使用单位落实使用安全主体责任监督管理规定》的规定，大型游乐设施使用单位应当根据本单位大型游乐设施的数量、用途、使用环境等情况，配备大型游乐设施安全总监和足够数量的大型游乐设施安全员，并（      ）明确负责的大型游乐设施安全员</w:t>
      </w:r>
      <w:r>
        <w:rPr>
          <w:rFonts w:hint="eastAsia" w:ascii="宋体" w:hAnsi="宋体" w:eastAsia="宋体" w:cs="宋体"/>
          <w:color w:val="000000"/>
          <w:kern w:val="0"/>
          <w:sz w:val="24"/>
          <w:szCs w:val="22"/>
          <w:lang w:eastAsia="zh-CN" w:bidi="ar"/>
        </w:rPr>
        <w:t>。</w:t>
      </w:r>
    </w:p>
    <w:p w14:paraId="48D95F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A、视情况</w:t>
      </w:r>
    </w:p>
    <w:p w14:paraId="06DD205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B、自行</w:t>
      </w:r>
    </w:p>
    <w:p w14:paraId="35EB2A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C、逐台</w:t>
      </w:r>
    </w:p>
    <w:p w14:paraId="7D6657D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D、立即</w:t>
      </w:r>
    </w:p>
    <w:p w14:paraId="17556FE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26、根据《特种设备使用单位落实使用安全主体责任监督管理规定》的规定，大型游乐设施使用单位应当建立基于大型游乐设施（      ）防控的动态管理机制，结合本单位实际，落实自查要求，制定大型游乐设施安全风险管控清单，建立健全日管控、周排查、月调度工作制度和机制</w:t>
      </w:r>
      <w:r>
        <w:rPr>
          <w:rFonts w:hint="eastAsia" w:ascii="宋体" w:hAnsi="宋体" w:eastAsia="宋体" w:cs="宋体"/>
          <w:color w:val="000000"/>
          <w:kern w:val="0"/>
          <w:sz w:val="24"/>
          <w:szCs w:val="22"/>
          <w:lang w:eastAsia="zh-CN" w:bidi="ar"/>
        </w:rPr>
        <w:t>。</w:t>
      </w:r>
    </w:p>
    <w:p w14:paraId="2BAD7E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A、安全隐患</w:t>
      </w:r>
    </w:p>
    <w:p w14:paraId="7FFC458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B、风险隐患</w:t>
      </w:r>
    </w:p>
    <w:p w14:paraId="4526C70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C、安全风险</w:t>
      </w:r>
    </w:p>
    <w:p w14:paraId="7DE334B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D、安全管理</w:t>
      </w:r>
    </w:p>
    <w:p w14:paraId="31E79E7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27、根据《特种设备使用单位落实使用安全主体责任监督管理规定》的规定，大型游乐设施安全总监要每（      ）至少组织一次风险隐患排查，分析研判大型游乐设施使用安全管理情况，研究解决日管控中发现的问题，形成每周大型游乐设施安全排查治理报告</w:t>
      </w:r>
      <w:r>
        <w:rPr>
          <w:rFonts w:hint="eastAsia" w:ascii="宋体" w:hAnsi="宋体" w:eastAsia="宋体" w:cs="宋体"/>
          <w:color w:val="000000"/>
          <w:kern w:val="0"/>
          <w:sz w:val="24"/>
          <w:szCs w:val="22"/>
          <w:lang w:eastAsia="zh-CN" w:bidi="ar"/>
        </w:rPr>
        <w:t>。</w:t>
      </w:r>
    </w:p>
    <w:p w14:paraId="105256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1A4AB1B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64EECA7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33C2F73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185B65E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28、根据《特种设备使用单位落实使用安全主体责任监督管理规定》的规定，大型游乐设施使用单位主要负责人要每（      ）至少听取一次大型游乐设施安全总监管理工作情况汇报，对当月大型游乐设施安全日常管理、风险隐患排查治理等情况进行总结，对下个月重点工作作出调度安排，形成每月大型游乐设施安全调度会议纪要</w:t>
      </w:r>
      <w:r>
        <w:rPr>
          <w:rFonts w:hint="eastAsia" w:ascii="宋体" w:hAnsi="宋体" w:eastAsia="宋体" w:cs="宋体"/>
          <w:color w:val="000000"/>
          <w:kern w:val="0"/>
          <w:sz w:val="24"/>
          <w:szCs w:val="22"/>
          <w:lang w:eastAsia="zh-CN" w:bidi="ar"/>
        </w:rPr>
        <w:t>。</w:t>
      </w:r>
    </w:p>
    <w:p w14:paraId="581B773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0649539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46AD54F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1BF2F4F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60F282A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29、根据《特种设备使用单位落实使用安全主体责任监督管理规定》的规定，大型游乐设施使用单位及其主要负责人无正当理由未采纳大型游乐设施安全总监和大型游乐设施安全员依照本规定第五条提出的意见或者建议的，应当认为大型游乐设施安全总监和大型游乐设施安全员已经（      ），不予处罚</w:t>
      </w:r>
      <w:r>
        <w:rPr>
          <w:rFonts w:hint="eastAsia" w:ascii="宋体" w:hAnsi="宋体" w:eastAsia="宋体" w:cs="宋体"/>
          <w:color w:val="000000"/>
          <w:kern w:val="0"/>
          <w:sz w:val="24"/>
          <w:szCs w:val="22"/>
          <w:lang w:eastAsia="zh-CN" w:bidi="ar"/>
        </w:rPr>
        <w:t>。</w:t>
      </w:r>
    </w:p>
    <w:p w14:paraId="12A4B6A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A、开展工作</w:t>
      </w:r>
    </w:p>
    <w:p w14:paraId="76283B8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B、努力工作</w:t>
      </w:r>
    </w:p>
    <w:p w14:paraId="58D56E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C、依法履职尽责</w:t>
      </w:r>
    </w:p>
    <w:p w14:paraId="45A937C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D、尽心尽力</w:t>
      </w:r>
    </w:p>
    <w:p w14:paraId="414519C3">
      <w:pPr>
        <w:widowControl/>
        <w:jc w:val="left"/>
        <w:textAlignment w:val="center"/>
        <w:rPr>
          <w:rFonts w:hint="eastAsia" w:ascii="宋体" w:hAnsi="宋体" w:eastAsia="宋体" w:cs="宋体"/>
          <w:color w:val="000000"/>
          <w:sz w:val="24"/>
          <w:szCs w:val="22"/>
          <w:lang w:eastAsia="zh-CN"/>
        </w:rPr>
      </w:pPr>
      <w:bookmarkStart w:id="0" w:name="_GoBack"/>
      <w:bookmarkEnd w:id="0"/>
      <w:r>
        <w:rPr>
          <w:rFonts w:hint="eastAsia" w:ascii="宋体" w:hAnsi="宋体" w:eastAsia="宋体" w:cs="宋体"/>
          <w:color w:val="000000"/>
          <w:kern w:val="0"/>
          <w:sz w:val="24"/>
          <w:szCs w:val="22"/>
          <w:lang w:bidi="ar"/>
        </w:rPr>
        <w:t>30、根据《特种设备使用单位落实使用安全主体责任监督管理规定》的规定，大型游乐设施使用单位主要负责人、大型游乐设施安全总监、大型游乐设施安全员未按规定要求落实（      ）安全责任的，由县级以上地方市场监督管理部门责令改正并给予通报批评；拒不改正的，对责任人处二千元以上一万元以下罚款。法律、行政法规另有规定的，依照其规定执行</w:t>
      </w:r>
      <w:r>
        <w:rPr>
          <w:rFonts w:hint="eastAsia" w:ascii="宋体" w:hAnsi="宋体" w:eastAsia="宋体" w:cs="宋体"/>
          <w:color w:val="000000"/>
          <w:kern w:val="0"/>
          <w:sz w:val="24"/>
          <w:szCs w:val="22"/>
          <w:lang w:eastAsia="zh-CN" w:bidi="ar"/>
        </w:rPr>
        <w:t>。</w:t>
      </w:r>
    </w:p>
    <w:p w14:paraId="2ABAFC3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A、管理</w:t>
      </w:r>
    </w:p>
    <w:p w14:paraId="6A3AB29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w:t>
      </w:r>
    </w:p>
    <w:p w14:paraId="6D19773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14:paraId="587B2E9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D、调试</w:t>
      </w:r>
    </w:p>
    <w:p w14:paraId="128C140E">
      <w:pPr>
        <w:rPr>
          <w:rFonts w:hint="eastAsia" w:eastAsiaTheme="minorEastAsia"/>
          <w:lang w:eastAsia="zh-CN"/>
        </w:rPr>
      </w:pPr>
    </w:p>
    <w:p w14:paraId="2F07A987"/>
    <w:p w14:paraId="03B8DE3D">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4127E0"/>
    <w:rsid w:val="002B1A48"/>
    <w:rsid w:val="004127E0"/>
    <w:rsid w:val="00572310"/>
    <w:rsid w:val="0E0A5E15"/>
    <w:rsid w:val="0F927CD3"/>
    <w:rsid w:val="1A472671"/>
    <w:rsid w:val="2C4B4C76"/>
    <w:rsid w:val="301C35D9"/>
    <w:rsid w:val="34AC787E"/>
    <w:rsid w:val="37E349AB"/>
    <w:rsid w:val="39FA01F5"/>
    <w:rsid w:val="3D125245"/>
    <w:rsid w:val="45045743"/>
    <w:rsid w:val="4C5864D9"/>
    <w:rsid w:val="52390BBE"/>
    <w:rsid w:val="5338776D"/>
    <w:rsid w:val="59221A46"/>
    <w:rsid w:val="5F2D2C93"/>
    <w:rsid w:val="60710A1E"/>
    <w:rsid w:val="65D702E7"/>
    <w:rsid w:val="6F40256E"/>
    <w:rsid w:val="72D36533"/>
    <w:rsid w:val="754B0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11920</Words>
  <Characters>12380</Characters>
  <Lines>93</Lines>
  <Paragraphs>26</Paragraphs>
  <TotalTime>15</TotalTime>
  <ScaleCrop>false</ScaleCrop>
  <LinksUpToDate>false</LinksUpToDate>
  <CharactersWithSpaces>12811</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2024-08-07T06:39:38Z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1DAE1106226D457FA2CAE6FF1FA2AF72_12</vt:lpwstr>
  </property>
</Properties>
</file>